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2C7FB8" w:rsidRDefault="0002628D" w:rsidP="00EB5832">
      <w:pPr>
        <w:spacing w:before="208"/>
        <w:jc w:val="center"/>
        <w:rPr>
          <w:b/>
          <w:u w:val="single"/>
        </w:rPr>
      </w:pPr>
      <w:r w:rsidRPr="002C7FB8">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2C7FB8">
        <w:rPr>
          <w:spacing w:val="-1"/>
        </w:rPr>
        <w:t>24/2026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w:t>
      </w:r>
      <w:r w:rsidR="00AC360C">
        <w:t>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footerReference w:type="default" r:id="rId9"/>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2C7FB8">
        <w:t>24/2026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AC360C">
        <w:t>... de</w:t>
      </w:r>
      <w:r w:rsidR="00AC360C">
        <w:tab/>
        <w:t>de 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5F7A69"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F6004"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2C7FB8">
        <w:t>24/2026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F7A69"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41388"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2C7FB8">
        <w:t>24/2026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DA5711">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DA5711">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DA5711">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DA5711">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Default="00256794" w:rsidP="00256794">
      <w:pPr>
        <w:spacing w:before="1"/>
        <w:ind w:left="612"/>
        <w:jc w:val="center"/>
        <w:rPr>
          <w:b/>
          <w:u w:val="single"/>
        </w:rPr>
      </w:pPr>
      <w:r w:rsidRPr="00A87255">
        <w:rPr>
          <w:b/>
          <w:u w:val="single"/>
        </w:rPr>
        <w:t>PROPOSTA FINANCEIRA</w:t>
      </w:r>
    </w:p>
    <w:p w:rsidR="006D66ED" w:rsidRDefault="006D66ED" w:rsidP="00C40613">
      <w:pPr>
        <w:ind w:firstLine="284"/>
        <w:jc w:val="both"/>
        <w:rPr>
          <w:b/>
        </w:rPr>
      </w:pPr>
    </w:p>
    <w:p w:rsidR="00C40613" w:rsidRDefault="00C40613" w:rsidP="00C40613">
      <w:pPr>
        <w:ind w:firstLine="284"/>
        <w:jc w:val="both"/>
      </w:pPr>
      <w:r w:rsidRPr="00A87255">
        <w:t xml:space="preserve">Objeto: </w:t>
      </w:r>
      <w:r w:rsidR="008260FE" w:rsidRPr="008260FE">
        <w:rPr>
          <w:b/>
          <w:lang w:val="pt-BR"/>
        </w:rPr>
        <w:t>AQUISIÇÃO DE VEÍCULO AMBULÂNCIA TIPO A ZERO QUILÔMETRO</w:t>
      </w:r>
      <w:r w:rsidR="005442D3">
        <w:rPr>
          <w:b/>
        </w:rPr>
        <w:t xml:space="preserve">, </w:t>
      </w:r>
      <w:r w:rsidR="009E6987" w:rsidRPr="009E6987">
        <w:t>em atendimento a</w:t>
      </w:r>
      <w:r w:rsidR="004E6D6D">
        <w:t xml:space="preserve"> Prefeitura</w:t>
      </w:r>
      <w:r w:rsidR="009E6987">
        <w:t xml:space="preserve"> do municipio de Pilar do Sul</w:t>
      </w:r>
      <w:r w:rsidRPr="00A87255">
        <w:t>, conforme especificações constantes no ANEXO I – TERMO DE REFERÊNCIA.</w:t>
      </w:r>
    </w:p>
    <w:p w:rsidR="00844BA8" w:rsidRDefault="00844BA8" w:rsidP="00C40613">
      <w:pPr>
        <w:ind w:firstLine="284"/>
        <w:jc w:val="both"/>
      </w:pP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8"/>
        <w:gridCol w:w="4968"/>
        <w:gridCol w:w="895"/>
        <w:gridCol w:w="932"/>
        <w:gridCol w:w="893"/>
        <w:gridCol w:w="1107"/>
      </w:tblGrid>
      <w:tr w:rsidR="008260FE" w:rsidRPr="00225160" w:rsidTr="000900B9">
        <w:trPr>
          <w:trHeight w:val="300"/>
          <w:jc w:val="center"/>
        </w:trPr>
        <w:tc>
          <w:tcPr>
            <w:tcW w:w="392" w:type="pct"/>
            <w:shd w:val="clear" w:color="auto" w:fill="auto"/>
            <w:noWrap/>
            <w:vAlign w:val="center"/>
            <w:hideMark/>
          </w:tcPr>
          <w:p w:rsidR="008260FE" w:rsidRPr="00225160" w:rsidRDefault="008260FE" w:rsidP="00F8029C">
            <w:pPr>
              <w:jc w:val="center"/>
              <w:rPr>
                <w:rFonts w:cs="Arial"/>
                <w:b/>
                <w:bCs/>
                <w:lang w:eastAsia="pt-BR"/>
              </w:rPr>
            </w:pPr>
            <w:r w:rsidRPr="00225160">
              <w:rPr>
                <w:rFonts w:cs="Arial"/>
                <w:b/>
                <w:bCs/>
                <w:lang w:eastAsia="pt-BR"/>
              </w:rPr>
              <w:t>ITEM</w:t>
            </w:r>
          </w:p>
        </w:tc>
        <w:tc>
          <w:tcPr>
            <w:tcW w:w="2602" w:type="pct"/>
            <w:shd w:val="clear" w:color="auto" w:fill="auto"/>
            <w:noWrap/>
            <w:vAlign w:val="center"/>
            <w:hideMark/>
          </w:tcPr>
          <w:p w:rsidR="008260FE" w:rsidRPr="00225160" w:rsidRDefault="008260FE" w:rsidP="00F8029C">
            <w:pPr>
              <w:jc w:val="center"/>
              <w:rPr>
                <w:rFonts w:cs="Arial"/>
                <w:b/>
                <w:bCs/>
                <w:lang w:eastAsia="pt-BR"/>
              </w:rPr>
            </w:pPr>
            <w:r w:rsidRPr="00225160">
              <w:rPr>
                <w:rFonts w:cs="Arial"/>
                <w:b/>
                <w:bCs/>
                <w:lang w:eastAsia="pt-BR"/>
              </w:rPr>
              <w:t>DESCRIÇÃO</w:t>
            </w:r>
          </w:p>
        </w:tc>
        <w:tc>
          <w:tcPr>
            <w:tcW w:w="469" w:type="pct"/>
            <w:vAlign w:val="center"/>
          </w:tcPr>
          <w:p w:rsidR="008260FE" w:rsidRPr="00225160" w:rsidRDefault="008260FE" w:rsidP="00F8029C">
            <w:pPr>
              <w:jc w:val="center"/>
              <w:rPr>
                <w:rFonts w:cs="Arial"/>
                <w:b/>
                <w:bCs/>
                <w:lang w:eastAsia="pt-BR"/>
              </w:rPr>
            </w:pPr>
            <w:r w:rsidRPr="00225160">
              <w:rPr>
                <w:rFonts w:cs="Arial"/>
                <w:b/>
                <w:bCs/>
                <w:lang w:eastAsia="pt-BR"/>
              </w:rPr>
              <w:t>QUANT.</w:t>
            </w:r>
          </w:p>
        </w:tc>
        <w:tc>
          <w:tcPr>
            <w:tcW w:w="488" w:type="pct"/>
            <w:vAlign w:val="center"/>
          </w:tcPr>
          <w:p w:rsidR="008260FE" w:rsidRDefault="008260FE" w:rsidP="00F8029C">
            <w:pPr>
              <w:jc w:val="center"/>
              <w:rPr>
                <w:rFonts w:cs="Arial"/>
                <w:b/>
                <w:bCs/>
                <w:lang w:eastAsia="pt-BR"/>
              </w:rPr>
            </w:pPr>
            <w:r>
              <w:rPr>
                <w:rFonts w:cs="Arial"/>
                <w:b/>
                <w:bCs/>
                <w:lang w:eastAsia="pt-BR"/>
              </w:rPr>
              <w:t>MARCA / MODELO</w:t>
            </w:r>
          </w:p>
        </w:tc>
        <w:tc>
          <w:tcPr>
            <w:tcW w:w="468" w:type="pct"/>
            <w:vAlign w:val="center"/>
          </w:tcPr>
          <w:p w:rsidR="008260FE" w:rsidRPr="00225160" w:rsidRDefault="008260FE" w:rsidP="00F8029C">
            <w:pPr>
              <w:jc w:val="center"/>
              <w:rPr>
                <w:rFonts w:cs="Arial"/>
                <w:b/>
                <w:bCs/>
                <w:lang w:eastAsia="pt-BR"/>
              </w:rPr>
            </w:pPr>
            <w:r>
              <w:rPr>
                <w:rFonts w:cs="Arial"/>
                <w:b/>
                <w:bCs/>
                <w:lang w:eastAsia="pt-BR"/>
              </w:rPr>
              <w:t>VALOR UNIT. R$</w:t>
            </w:r>
          </w:p>
        </w:tc>
        <w:tc>
          <w:tcPr>
            <w:tcW w:w="580" w:type="pct"/>
            <w:vAlign w:val="center"/>
          </w:tcPr>
          <w:p w:rsidR="008260FE" w:rsidRPr="00225160" w:rsidRDefault="008260FE" w:rsidP="00F8029C">
            <w:pPr>
              <w:jc w:val="center"/>
              <w:rPr>
                <w:rFonts w:cs="Arial"/>
                <w:b/>
                <w:bCs/>
                <w:lang w:eastAsia="pt-BR"/>
              </w:rPr>
            </w:pPr>
            <w:r>
              <w:rPr>
                <w:rFonts w:cs="Arial"/>
                <w:b/>
                <w:bCs/>
                <w:lang w:eastAsia="pt-BR"/>
              </w:rPr>
              <w:t>VALOR TOTAL R$</w:t>
            </w:r>
          </w:p>
        </w:tc>
      </w:tr>
      <w:tr w:rsidR="008260FE" w:rsidRPr="008228FA" w:rsidTr="000900B9">
        <w:trPr>
          <w:trHeight w:val="300"/>
          <w:jc w:val="center"/>
        </w:trPr>
        <w:tc>
          <w:tcPr>
            <w:tcW w:w="392" w:type="pct"/>
            <w:shd w:val="clear" w:color="auto" w:fill="auto"/>
            <w:noWrap/>
            <w:vAlign w:val="center"/>
            <w:hideMark/>
          </w:tcPr>
          <w:p w:rsidR="008260FE" w:rsidRPr="008228FA" w:rsidRDefault="008260FE" w:rsidP="00F8029C">
            <w:pPr>
              <w:jc w:val="center"/>
              <w:rPr>
                <w:rFonts w:cs="Arial"/>
                <w:color w:val="000000"/>
                <w:lang w:eastAsia="pt-BR"/>
              </w:rPr>
            </w:pPr>
            <w:r w:rsidRPr="008228FA">
              <w:rPr>
                <w:rFonts w:cs="Arial"/>
                <w:color w:val="000000"/>
                <w:lang w:eastAsia="pt-BR"/>
              </w:rPr>
              <w:t>1</w:t>
            </w:r>
          </w:p>
        </w:tc>
        <w:tc>
          <w:tcPr>
            <w:tcW w:w="2602" w:type="pct"/>
            <w:shd w:val="clear" w:color="auto" w:fill="auto"/>
            <w:vAlign w:val="center"/>
          </w:tcPr>
          <w:p w:rsidR="008260FE" w:rsidRPr="008228FA" w:rsidRDefault="006D66ED" w:rsidP="006D66ED">
            <w:pPr>
              <w:widowControl/>
              <w:adjustRightInd w:val="0"/>
              <w:jc w:val="both"/>
              <w:rPr>
                <w:lang w:eastAsia="pt-BR"/>
              </w:rPr>
            </w:pPr>
            <w:r w:rsidRPr="002C7FB8">
              <w:rPr>
                <w:rFonts w:eastAsiaTheme="minorHAnsi" w:cs="Calibri-Bold"/>
                <w:b/>
                <w:bCs/>
                <w:color w:val="000000"/>
                <w:lang w:val="pt-BR" w:eastAsia="en-US" w:bidi="ar-SA"/>
              </w:rPr>
              <w:t>Descritivo Veículo:</w:t>
            </w:r>
            <w:r>
              <w:rPr>
                <w:rFonts w:eastAsiaTheme="minorHAnsi" w:cs="Calibri-Bold"/>
                <w:b/>
                <w:bCs/>
                <w:color w:val="000000"/>
                <w:lang w:val="pt-BR" w:eastAsia="en-US" w:bidi="ar-SA"/>
              </w:rPr>
              <w:t xml:space="preserve"> </w:t>
            </w:r>
            <w:r w:rsidRPr="00F30CB6">
              <w:rPr>
                <w:b/>
              </w:rPr>
              <w:t>Ambulância tipo A, Zero quilometro – Simples Remoção</w:t>
            </w:r>
            <w:r>
              <w:rPr>
                <w:b/>
              </w:rPr>
              <w:t xml:space="preserve">. </w:t>
            </w:r>
            <w:r w:rsidRPr="002C7FB8">
              <w:rPr>
                <w:rFonts w:eastAsiaTheme="minorHAnsi" w:cs="Calibri-Bold"/>
                <w:b/>
                <w:bCs/>
                <w:color w:val="000000"/>
                <w:lang w:val="pt-BR" w:eastAsia="en-US" w:bidi="ar-SA"/>
              </w:rPr>
              <w:t>Ambulância furgão superior de 10,5m³ interno,</w:t>
            </w:r>
            <w:r>
              <w:rPr>
                <w:rFonts w:eastAsiaTheme="minorHAnsi" w:cs="Calibri-Bold"/>
                <w:b/>
                <w:bCs/>
                <w:color w:val="000000"/>
                <w:lang w:val="pt-BR" w:eastAsia="en-US" w:bidi="ar-SA"/>
              </w:rPr>
              <w:t xml:space="preserve"> </w:t>
            </w:r>
            <w:r w:rsidRPr="002C7FB8">
              <w:rPr>
                <w:rFonts w:eastAsiaTheme="minorHAnsi" w:cs="Calibri"/>
                <w:color w:val="000000"/>
                <w:lang w:val="pt-BR" w:eastAsia="en-US" w:bidi="ar-SA"/>
              </w:rPr>
              <w:t>Potência mínima 150 cv, Tração traseira ou dianteira,</w:t>
            </w:r>
            <w:r>
              <w:rPr>
                <w:rFonts w:eastAsiaTheme="minorHAnsi" w:cs="Calibri"/>
                <w:color w:val="000000"/>
                <w:lang w:val="pt-BR" w:eastAsia="en-US" w:bidi="ar-SA"/>
              </w:rPr>
              <w:t xml:space="preserve"> </w:t>
            </w:r>
            <w:r w:rsidRPr="002C7FB8">
              <w:rPr>
                <w:rFonts w:eastAsiaTheme="minorHAnsi" w:cs="Calibri"/>
                <w:color w:val="000000"/>
                <w:lang w:val="pt-BR" w:eastAsia="en-US" w:bidi="ar-SA"/>
              </w:rPr>
              <w:t xml:space="preserve">Direção elétrica ou hidraulica Ar condicionado Dianteiro original de fábrica, Air bag duplo, vidro elétrico original de fábrica, retrovisor elétrico original de fábrica com aquecimento e indicador de direção, sistema start &amp; stop, sensor de estacionamento traseiro e câmera de ré, cilindrada superior a 1.990 cc, Rodas Aço, Pneus 225/65 R16, Tanque de combustível mínimo de 70L, carga útil mínimo 1.220 kg, sistema elétrico MINIMO 12V com alternador de 220 A. Medidas externas: comprimento superior a 3.600 mm, </w:t>
            </w:r>
            <w:r w:rsidRPr="002C7FB8">
              <w:rPr>
                <w:rFonts w:eastAsiaTheme="minorHAnsi" w:cs="Arial-BoldMT"/>
                <w:b/>
                <w:bCs/>
                <w:color w:val="0A0A0A"/>
                <w:lang w:val="pt-BR" w:eastAsia="en-US" w:bidi="ar-SA"/>
              </w:rPr>
              <w:t>Altura (H2 - Teto Alto) minimo 2.492</w:t>
            </w:r>
            <w:r>
              <w:rPr>
                <w:rFonts w:eastAsiaTheme="minorHAnsi" w:cs="Arial-BoldMT"/>
                <w:b/>
                <w:bCs/>
                <w:color w:val="0A0A0A"/>
                <w:lang w:val="pt-BR" w:eastAsia="en-US" w:bidi="ar-SA"/>
              </w:rPr>
              <w:t xml:space="preserve"> </w:t>
            </w:r>
            <w:r w:rsidRPr="002C7FB8">
              <w:rPr>
                <w:rFonts w:eastAsiaTheme="minorHAnsi" w:cs="Arial-BoldMT"/>
                <w:b/>
                <w:bCs/>
                <w:color w:val="0A0A0A"/>
                <w:lang w:val="pt-BR" w:eastAsia="en-US" w:bidi="ar-SA"/>
              </w:rPr>
              <w:t>mm</w:t>
            </w:r>
            <w:r w:rsidRPr="002C7FB8">
              <w:rPr>
                <w:rFonts w:eastAsiaTheme="minorHAnsi" w:cs="Calibri"/>
                <w:color w:val="000000"/>
                <w:lang w:val="pt-BR" w:eastAsia="en-US" w:bidi="ar-SA"/>
              </w:rPr>
              <w:t>, prazo de garantia do veículo conforme manual de revisões.</w:t>
            </w:r>
            <w:r>
              <w:rPr>
                <w:rFonts w:eastAsiaTheme="minorHAnsi" w:cs="Calibri"/>
                <w:color w:val="000000"/>
                <w:lang w:val="pt-BR" w:eastAsia="en-US" w:bidi="ar-SA"/>
              </w:rPr>
              <w:t xml:space="preserve"> </w:t>
            </w:r>
            <w:r>
              <w:rPr>
                <w:rFonts w:eastAsiaTheme="minorHAnsi" w:cs="Calibri-Bold"/>
                <w:b/>
                <w:bCs/>
                <w:lang w:val="pt-BR" w:eastAsia="en-US" w:bidi="ar-SA"/>
              </w:rPr>
              <w:t>Descritivo d</w:t>
            </w:r>
            <w:r w:rsidRPr="002C7FB8">
              <w:rPr>
                <w:rFonts w:eastAsiaTheme="minorHAnsi" w:cs="Calibri-Bold"/>
                <w:b/>
                <w:bCs/>
                <w:lang w:val="pt-BR" w:eastAsia="en-US" w:bidi="ar-SA"/>
              </w:rPr>
              <w:t>a Transformação</w:t>
            </w:r>
            <w:r>
              <w:rPr>
                <w:rFonts w:eastAsiaTheme="minorHAnsi" w:cs="Calibri-Bold"/>
                <w:b/>
                <w:bCs/>
                <w:lang w:val="pt-BR" w:eastAsia="en-US" w:bidi="ar-SA"/>
              </w:rPr>
              <w:t xml:space="preserve">: </w:t>
            </w:r>
            <w:r w:rsidRPr="002C7FB8">
              <w:rPr>
                <w:rFonts w:eastAsiaTheme="minorHAnsi" w:cs="Calibri"/>
                <w:lang w:val="pt-BR" w:eastAsia="en-US" w:bidi="ar-SA"/>
              </w:rPr>
              <w:t>Instalação do isolamento térmico-acústico com ação retardante quanto a propagação de chamas (CONTRAN 498/14);</w:t>
            </w:r>
            <w:r>
              <w:rPr>
                <w:rFonts w:eastAsiaTheme="minorHAnsi" w:cs="Calibri"/>
                <w:lang w:val="pt-BR" w:eastAsia="en-US" w:bidi="ar-SA"/>
              </w:rPr>
              <w:t xml:space="preserve"> </w:t>
            </w:r>
            <w:r w:rsidRPr="002C7FB8">
              <w:rPr>
                <w:rFonts w:eastAsiaTheme="minorHAnsi" w:cs="Calibri"/>
                <w:lang w:val="pt-BR" w:eastAsia="en-US" w:bidi="ar-SA"/>
              </w:rPr>
              <w:t>A distribuição interno no salão de atendimento deverá considerar os seguintes aspectos: Deve dimensionar o espaço interno da ambulância, visando posicionar, de forma acessível e prática, a maca, bancos, equipamentos e aparelhos a serem utilizados no atendimento às vítimas.</w:t>
            </w:r>
            <w:r>
              <w:rPr>
                <w:rFonts w:eastAsiaTheme="minorHAnsi" w:cs="Calibri"/>
                <w:lang w:val="pt-BR" w:eastAsia="en-US" w:bidi="ar-SA"/>
              </w:rPr>
              <w:t xml:space="preserve"> </w:t>
            </w:r>
            <w:r w:rsidRPr="002C7FB8">
              <w:rPr>
                <w:rFonts w:eastAsiaTheme="minorHAnsi" w:cs="Calibri"/>
                <w:lang w:val="pt-BR" w:eastAsia="en-US" w:bidi="ar-SA"/>
              </w:rPr>
              <w:t>Os materiais fixados na carroceria da ambulância (armários, bancos baú e maca) deverão ter uma fixação reforçada de maneira que, em caso de acidentes, os mesmos não se soltem.</w:t>
            </w:r>
            <w:r>
              <w:rPr>
                <w:rFonts w:eastAsiaTheme="minorHAnsi" w:cs="Calibri"/>
                <w:lang w:val="pt-BR" w:eastAsia="en-US" w:bidi="ar-SA"/>
              </w:rPr>
              <w:t xml:space="preserve"> </w:t>
            </w:r>
            <w:r w:rsidRPr="002C7FB8">
              <w:rPr>
                <w:rFonts w:eastAsiaTheme="minorHAnsi" w:cs="Calibri"/>
                <w:lang w:val="pt-BR" w:eastAsia="en-US" w:bidi="ar-SA"/>
              </w:rPr>
              <w:t>Revestimento interno nas laterais e teto em (PRFV) fibra de vidro sem emendas, sendo laváveis e resistentes aos processos de limpeza e desinfecção comuns às superfícies hospitalares sendo necessário para total higienização e não proliferação de fungos, bactérias e vírus, conforme ABNT NBR 14.561/2000;</w:t>
            </w:r>
            <w:r>
              <w:rPr>
                <w:rFonts w:eastAsiaTheme="minorHAnsi" w:cs="Calibri"/>
                <w:lang w:val="pt-BR" w:eastAsia="en-US" w:bidi="ar-SA"/>
              </w:rPr>
              <w:t xml:space="preserve"> </w:t>
            </w:r>
            <w:r w:rsidRPr="002C7FB8">
              <w:rPr>
                <w:rFonts w:eastAsiaTheme="minorHAnsi" w:cs="Calibri"/>
                <w:lang w:val="pt-BR" w:eastAsia="en-US" w:bidi="ar-SA"/>
              </w:rPr>
              <w:t>Junto à proposta/habilitação laudo da PINTURA ou proteção do PISO, PAREDES INTERNAS, DIVISÓRIA, E ARMÁRIO comprovando que os mesmos são utilizados matérias antimicrobiano, tornando a superfície bacteriostática;</w:t>
            </w:r>
            <w:r>
              <w:rPr>
                <w:rFonts w:eastAsiaTheme="minorHAnsi" w:cs="Calibri"/>
                <w:lang w:val="pt-BR" w:eastAsia="en-US" w:bidi="ar-SA"/>
              </w:rPr>
              <w:t xml:space="preserve"> </w:t>
            </w:r>
            <w:r w:rsidRPr="002C7FB8">
              <w:rPr>
                <w:rFonts w:eastAsiaTheme="minorHAnsi" w:cs="Calibri"/>
                <w:lang w:val="pt-BR" w:eastAsia="en-US" w:bidi="ar-SA"/>
              </w:rPr>
              <w:t>Junto à proposta/habilitação ensaio de flamabilidade de acordo com “Resolução CONTRAN N 498/14 – Dispõe sobre requisitos aplicáveis aos materiais de revestimento interno do habitáculo de veículos automotores nacionais e importados”, em nome da empresa transformadora;</w:t>
            </w:r>
            <w:r>
              <w:rPr>
                <w:rFonts w:eastAsiaTheme="minorHAnsi" w:cs="Calibri"/>
                <w:lang w:val="pt-BR" w:eastAsia="en-US" w:bidi="ar-SA"/>
              </w:rPr>
              <w:t xml:space="preserve"> </w:t>
            </w:r>
            <w:r w:rsidRPr="002C7FB8">
              <w:rPr>
                <w:rFonts w:eastAsiaTheme="minorHAnsi" w:cs="Calibri"/>
                <w:lang w:val="pt-BR" w:eastAsia="en-US" w:bidi="ar-SA"/>
              </w:rPr>
              <w:t>Piso antiderrapante em fibra de vidro, conforme ABNT NBR 14.561/2000;</w:t>
            </w:r>
            <w:r>
              <w:rPr>
                <w:rFonts w:eastAsiaTheme="minorHAnsi" w:cs="Calibri"/>
                <w:lang w:val="pt-BR" w:eastAsia="en-US" w:bidi="ar-SA"/>
              </w:rPr>
              <w:t xml:space="preserve"> </w:t>
            </w:r>
            <w:r w:rsidRPr="002C7FB8">
              <w:rPr>
                <w:rFonts w:eastAsiaTheme="minorHAnsi" w:cs="Calibri"/>
                <w:lang w:val="pt-BR" w:eastAsia="en-US" w:bidi="ar-SA"/>
              </w:rPr>
              <w:t xml:space="preserve">O projeto dos móveis (lado esquerdo) deverá ser em peça única sem emendas para fácil higienização, com pintura antimicrobiana, todos os cantos arredondados, devendo contemplar o seu adequado posicionamento no veículo, visando o máximo aproveitamento de espaço. As portas dos armários deverão ser corrediças em policarbonato bipartidas, com aros inteiriços de alumínio e canaletas internas. </w:t>
            </w:r>
            <w:r>
              <w:rPr>
                <w:rFonts w:eastAsiaTheme="minorHAnsi" w:cs="Calibri"/>
                <w:lang w:val="pt-BR" w:eastAsia="en-US" w:bidi="ar-SA"/>
              </w:rPr>
              <w:t xml:space="preserve"> </w:t>
            </w:r>
            <w:r w:rsidRPr="002C7FB8">
              <w:rPr>
                <w:rFonts w:eastAsiaTheme="minorHAnsi" w:cs="Calibri"/>
                <w:lang w:val="pt-BR" w:eastAsia="en-US" w:bidi="ar-SA"/>
              </w:rPr>
              <w:t>Armários superior com no mínimo 2.600mm de comprimento e 320 mm de altura, 04 portas corrediças em policarbonato bipartidas, com aros inteiriços de alumínio e canaletas internas, confeccionado em Fibra de Vidro de cor clara,</w:t>
            </w:r>
            <w:r>
              <w:rPr>
                <w:rFonts w:eastAsiaTheme="minorHAnsi" w:cs="Calibri"/>
                <w:lang w:val="pt-BR" w:eastAsia="en-US" w:bidi="ar-SA"/>
              </w:rPr>
              <w:t xml:space="preserve"> </w:t>
            </w:r>
            <w:r w:rsidRPr="002C7FB8">
              <w:rPr>
                <w:rFonts w:eastAsiaTheme="minorHAnsi" w:cs="Calibri"/>
                <w:lang w:val="pt-BR" w:eastAsia="en-US" w:bidi="ar-SA"/>
              </w:rPr>
              <w:t>conforme ABNT NBR 14.561/2000; Balcão com no mínimo 1.550 mm de comprimento e 330 mm de largura, 02 portas corrediças em policarbonato bipartidas, com aros inteiriços de alumínio e canaletas internas, com bancada para medicamentos, confeccionada em Fibra de Vidro de cor clara, conforme ABNT NBR 14.561/2000;</w:t>
            </w:r>
            <w:r>
              <w:rPr>
                <w:rFonts w:eastAsiaTheme="minorHAnsi" w:cs="Calibri"/>
                <w:lang w:val="pt-BR" w:eastAsia="en-US" w:bidi="ar-SA"/>
              </w:rPr>
              <w:t xml:space="preserve"> </w:t>
            </w:r>
            <w:r w:rsidRPr="002C7FB8">
              <w:rPr>
                <w:rFonts w:eastAsiaTheme="minorHAnsi" w:cs="Calibri"/>
                <w:lang w:val="pt-BR" w:eastAsia="en-US" w:bidi="ar-SA"/>
              </w:rPr>
              <w:t>Armário para acondicionamento de 02 cilindros de oxigênio 16 litros com no mínimo 690 mm de comprimento e 920 mm de altura, confeccionada em Fibra de Vidro de cor clara, conforme ABNT NBR 14.561/2000;</w:t>
            </w:r>
            <w:r>
              <w:rPr>
                <w:rFonts w:eastAsiaTheme="minorHAnsi" w:cs="Calibri"/>
                <w:lang w:val="pt-BR" w:eastAsia="en-US" w:bidi="ar-SA"/>
              </w:rPr>
              <w:t xml:space="preserve"> </w:t>
            </w:r>
            <w:r w:rsidRPr="002C7FB8">
              <w:rPr>
                <w:rFonts w:eastAsiaTheme="minorHAnsi" w:cs="Calibri"/>
                <w:lang w:val="pt-BR" w:eastAsia="en-US" w:bidi="ar-SA"/>
              </w:rPr>
              <w:t>Armário para acondicionamento de prancha e bateria com no mínimo 2.600 mm de comprimento e 500 mm de altura, confeccionada em Fibra de Vidro de cor clara, conforme ABNT NBR 14.561/2000;</w:t>
            </w:r>
            <w:r>
              <w:rPr>
                <w:rFonts w:eastAsiaTheme="minorHAnsi" w:cs="Calibri"/>
                <w:lang w:val="pt-BR" w:eastAsia="en-US" w:bidi="ar-SA"/>
              </w:rPr>
              <w:t xml:space="preserve"> </w:t>
            </w:r>
            <w:r w:rsidRPr="002C7FB8">
              <w:rPr>
                <w:rFonts w:eastAsiaTheme="minorHAnsi" w:cs="Calibri"/>
                <w:lang w:val="pt-BR" w:eastAsia="en-US" w:bidi="ar-SA"/>
              </w:rPr>
              <w:t>02 Bancos giratórios com Cintos 03 Pontos ao lado da maca, conforme ABNT NBR 14.561/2000;</w:t>
            </w:r>
            <w:r>
              <w:rPr>
                <w:rFonts w:eastAsiaTheme="minorHAnsi" w:cs="Calibri"/>
                <w:lang w:val="pt-BR" w:eastAsia="en-US" w:bidi="ar-SA"/>
              </w:rPr>
              <w:t xml:space="preserve"> </w:t>
            </w:r>
            <w:r w:rsidRPr="002C7FB8">
              <w:rPr>
                <w:rFonts w:eastAsiaTheme="minorHAnsi" w:cs="Calibri"/>
                <w:lang w:val="pt-BR" w:eastAsia="en-US" w:bidi="ar-SA"/>
              </w:rPr>
              <w:t xml:space="preserve">01 banco baú com no mínimo 1.420 mm de comprimento e 400 mm de largura, confeccionado em fibra de vidro para 03 pessoas, com cintos de segurança individual, estofamentos em courvin de </w:t>
            </w:r>
            <w:r w:rsidRPr="002C7FB8">
              <w:rPr>
                <w:rFonts w:eastAsiaTheme="minorHAnsi" w:cs="Calibri"/>
                <w:color w:val="000000"/>
                <w:lang w:val="pt-BR" w:eastAsia="en-US" w:bidi="ar-SA"/>
              </w:rPr>
              <w:t>alta resistência, encosto de cabeça, assentos e encostos das costas individuais, conforme ABNT NBR</w:t>
            </w:r>
            <w:r>
              <w:rPr>
                <w:rFonts w:eastAsiaTheme="minorHAnsi" w:cs="Calibri"/>
                <w:color w:val="000000"/>
                <w:lang w:val="pt-BR" w:eastAsia="en-US" w:bidi="ar-SA"/>
              </w:rPr>
              <w:t xml:space="preserve"> </w:t>
            </w:r>
            <w:r w:rsidRPr="002C7FB8">
              <w:rPr>
                <w:rFonts w:eastAsiaTheme="minorHAnsi" w:cs="Calibri"/>
                <w:color w:val="000000"/>
                <w:lang w:val="pt-BR" w:eastAsia="en-US" w:bidi="ar-SA"/>
              </w:rPr>
              <w:t>14.561/2000;</w:t>
            </w:r>
            <w:r>
              <w:rPr>
                <w:rFonts w:eastAsiaTheme="minorHAnsi" w:cs="Calibri"/>
                <w:color w:val="000000"/>
                <w:lang w:val="pt-BR" w:eastAsia="en-US" w:bidi="ar-SA"/>
              </w:rPr>
              <w:t xml:space="preserve"> </w:t>
            </w:r>
            <w:r w:rsidRPr="002C7FB8">
              <w:rPr>
                <w:rFonts w:eastAsiaTheme="minorHAnsi" w:cs="Calibri"/>
                <w:color w:val="000000"/>
                <w:lang w:val="pt-BR" w:eastAsia="en-US" w:bidi="ar-SA"/>
              </w:rPr>
              <w:t>Junto à proposta/habilitação Ensaio de ancoragem do cinto de segurança dos bancos laterais conforme portaria 190/09 e NORMA ABNT 14.561/2000, em nome da empresa transformadora;</w:t>
            </w:r>
            <w:r>
              <w:rPr>
                <w:rFonts w:eastAsiaTheme="minorHAnsi" w:cs="Calibri"/>
                <w:color w:val="000000"/>
                <w:lang w:val="pt-BR" w:eastAsia="en-US" w:bidi="ar-SA"/>
              </w:rPr>
              <w:t xml:space="preserve"> </w:t>
            </w:r>
            <w:r w:rsidRPr="002C7FB8">
              <w:rPr>
                <w:rFonts w:eastAsiaTheme="minorHAnsi" w:cs="Calibri"/>
                <w:color w:val="000000"/>
                <w:lang w:val="pt-BR" w:eastAsia="en-US" w:bidi="ar-SA"/>
              </w:rPr>
              <w:t>Junto à proposta/habilitação ensaio de ancoragem do cinto de segurança dos bancos socorrista com cinto de 03 Pontos Conforme Norma ABNT NBR 6091/2015, em nome da empresa transformador;</w:t>
            </w:r>
            <w:r>
              <w:rPr>
                <w:rFonts w:eastAsiaTheme="minorHAnsi" w:cs="Calibri"/>
                <w:color w:val="000000"/>
                <w:lang w:val="pt-BR" w:eastAsia="en-US" w:bidi="ar-SA"/>
              </w:rPr>
              <w:t xml:space="preserve"> </w:t>
            </w:r>
            <w:r w:rsidRPr="002C7FB8">
              <w:rPr>
                <w:rFonts w:eastAsiaTheme="minorHAnsi" w:cs="Calibri"/>
                <w:color w:val="000000"/>
                <w:lang w:val="pt-BR" w:eastAsia="en-US" w:bidi="ar-SA"/>
              </w:rPr>
              <w:t>Maca retrátil com comprimento mínimo de 1.970 mm, cabeceira voltada para frente do veículo, com pés dobráveis, sistema escamoteável, provida de 04 rodízios giratórios confeccionados em materiais resistentes a oxidação, com pneus de borracha maciça e sistema de freios. Com trava de segurança para evitar o fechamento involuntário das pernas da maca quando na posição estendida, projetada de forma a permitir a rápida retirada e inserção da vítima no compartimento da viatura, com a utilização de um sistema de retração dos pés acionado pelo próprio impulso da maca para dentro e para fora do compartimento, podendo ser manuseada por apenas uma pessoa, 03 cintos de segurança fixos à mesma, sendo um deles com sistema de 04 pontas para fixação dos ombros e tórax do paciente, equipada com travas rápidas, que permitam perfeita segurança e desengate rápido, sem riscos para a vítima, provida de sistema de elevação do tronco do paciente em pelo menos 45 graus e com garantia mínima de 24 meses. Com colchonete impermeável, lavável, sem zíper, com espuma interna de densidade 33 kgf/m³. Deverão ser apresentados: Autorização de funcionamento de empresa fabricante da maca e registro ou cadastramento na Anvisa; Laudo Técnico com ensaio de deformação da estrutura com carga distribuída mínima de 490 KG e capacidade de carga mínima de 290 KG conforme requisitos ABNT NBR 14.561/2000, DIN EN 1865/DEZEMBRO 1999, AMD STANDARD 004 e BS EN 1789:2007; Ensaio para avaliação de dispositivo de ancoragem da maca, com o objetivo de avaliar através de acompanhamento técnico, o desempenho, segurança e performance do sistema de ancoragem de macas, conforme requisito da norma NBR 14561/2000 feito por laboratório devidamente credenciado;</w:t>
            </w:r>
            <w:r>
              <w:rPr>
                <w:rFonts w:eastAsiaTheme="minorHAnsi" w:cs="Calibri"/>
                <w:color w:val="000000"/>
                <w:lang w:val="pt-BR" w:eastAsia="en-US" w:bidi="ar-SA"/>
              </w:rPr>
              <w:t xml:space="preserve"> </w:t>
            </w:r>
            <w:r w:rsidRPr="002C7FB8">
              <w:rPr>
                <w:rFonts w:eastAsiaTheme="minorHAnsi" w:cs="Calibri"/>
                <w:color w:val="333333"/>
                <w:lang w:val="pt-BR" w:eastAsia="en-US" w:bidi="ar-SA"/>
              </w:rPr>
              <w:t xml:space="preserve">Iluminação interna com 03 luminárias alógenas no teto e 03 Luminárias no teto em Leds; </w:t>
            </w:r>
            <w:r w:rsidRPr="002C7FB8">
              <w:rPr>
                <w:rFonts w:eastAsiaTheme="minorHAnsi" w:cs="Calibri"/>
                <w:lang w:val="pt-BR" w:eastAsia="en-US" w:bidi="ar-SA"/>
              </w:rPr>
              <w:t>01 Farol de embarque istalado sobre a porta traseira;</w:t>
            </w:r>
            <w:r>
              <w:rPr>
                <w:rFonts w:eastAsiaTheme="minorHAnsi" w:cs="Calibri"/>
                <w:lang w:val="pt-BR" w:eastAsia="en-US" w:bidi="ar-SA"/>
              </w:rPr>
              <w:t xml:space="preserve"> </w:t>
            </w:r>
            <w:r w:rsidRPr="002C7FB8">
              <w:rPr>
                <w:rFonts w:eastAsiaTheme="minorHAnsi" w:cs="Calibri"/>
                <w:lang w:val="pt-BR" w:eastAsia="en-US" w:bidi="ar-SA"/>
              </w:rPr>
              <w:t>04 Tomadas internas 2P+T 110vca;</w:t>
            </w:r>
            <w:r>
              <w:rPr>
                <w:rFonts w:eastAsiaTheme="minorHAnsi" w:cs="Calibri"/>
                <w:lang w:val="pt-BR" w:eastAsia="en-US" w:bidi="ar-SA"/>
              </w:rPr>
              <w:t xml:space="preserve"> </w:t>
            </w:r>
            <w:r w:rsidRPr="002C7FB8">
              <w:rPr>
                <w:rFonts w:eastAsiaTheme="minorHAnsi" w:cs="Calibri"/>
                <w:lang w:val="pt-BR" w:eastAsia="en-US" w:bidi="ar-SA"/>
              </w:rPr>
              <w:t>02 Tomada Interna 12 Vcc;</w:t>
            </w:r>
            <w:r>
              <w:rPr>
                <w:rFonts w:eastAsiaTheme="minorHAnsi" w:cs="Calibri"/>
                <w:lang w:val="pt-BR" w:eastAsia="en-US" w:bidi="ar-SA"/>
              </w:rPr>
              <w:t xml:space="preserve"> </w:t>
            </w:r>
            <w:r w:rsidRPr="002C7FB8">
              <w:rPr>
                <w:rFonts w:eastAsiaTheme="minorHAnsi" w:cs="Calibri"/>
                <w:lang w:val="pt-BR" w:eastAsia="en-US" w:bidi="ar-SA"/>
              </w:rPr>
              <w:t>Caixa de disjuntores instalado no armário de fácil acesso;</w:t>
            </w:r>
            <w:r>
              <w:rPr>
                <w:rFonts w:eastAsiaTheme="minorHAnsi" w:cs="Calibri"/>
                <w:lang w:val="pt-BR" w:eastAsia="en-US" w:bidi="ar-SA"/>
              </w:rPr>
              <w:t xml:space="preserve"> </w:t>
            </w:r>
            <w:r w:rsidRPr="002C7FB8">
              <w:rPr>
                <w:rFonts w:eastAsiaTheme="minorHAnsi" w:cs="Calibri"/>
                <w:lang w:val="pt-BR" w:eastAsia="en-US" w:bidi="ar-SA"/>
              </w:rPr>
              <w:t>Bateria auxiliar de 100 Ah;</w:t>
            </w:r>
            <w:r>
              <w:rPr>
                <w:rFonts w:eastAsiaTheme="minorHAnsi" w:cs="Calibri"/>
                <w:lang w:val="pt-BR" w:eastAsia="en-US" w:bidi="ar-SA"/>
              </w:rPr>
              <w:t xml:space="preserve"> </w:t>
            </w:r>
            <w:r w:rsidRPr="002C7FB8">
              <w:rPr>
                <w:rFonts w:eastAsiaTheme="minorHAnsi" w:cs="Calibri"/>
                <w:lang w:val="pt-BR" w:eastAsia="en-US" w:bidi="ar-SA"/>
              </w:rPr>
              <w:t>Painel de controle central com chaves disjuntores térmica;</w:t>
            </w:r>
            <w:r>
              <w:rPr>
                <w:rFonts w:eastAsiaTheme="minorHAnsi" w:cs="Calibri"/>
                <w:lang w:val="pt-BR" w:eastAsia="en-US" w:bidi="ar-SA"/>
              </w:rPr>
              <w:t xml:space="preserve"> </w:t>
            </w:r>
            <w:r w:rsidRPr="002C7FB8">
              <w:rPr>
                <w:rFonts w:eastAsiaTheme="minorHAnsi" w:cs="Calibri"/>
                <w:lang w:val="pt-BR" w:eastAsia="en-US" w:bidi="ar-SA"/>
              </w:rPr>
              <w:t>Chave geral para desligar sistema elétrico do furgão;</w:t>
            </w:r>
            <w:r>
              <w:rPr>
                <w:rFonts w:eastAsiaTheme="minorHAnsi" w:cs="Calibri"/>
                <w:lang w:val="pt-BR" w:eastAsia="en-US" w:bidi="ar-SA"/>
              </w:rPr>
              <w:t xml:space="preserve"> </w:t>
            </w:r>
            <w:r w:rsidRPr="002C7FB8">
              <w:rPr>
                <w:rFonts w:eastAsiaTheme="minorHAnsi" w:cs="Calibri"/>
                <w:lang w:val="pt-BR" w:eastAsia="en-US" w:bidi="ar-SA"/>
              </w:rPr>
              <w:t>Conversor de 12 v para 110vca de voltagem para 1200 Watts;</w:t>
            </w:r>
            <w:r>
              <w:rPr>
                <w:rFonts w:eastAsiaTheme="minorHAnsi" w:cs="Calibri"/>
                <w:lang w:val="pt-BR" w:eastAsia="en-US" w:bidi="ar-SA"/>
              </w:rPr>
              <w:t xml:space="preserve"> </w:t>
            </w:r>
            <w:r w:rsidRPr="002C7FB8">
              <w:rPr>
                <w:rFonts w:eastAsiaTheme="minorHAnsi" w:cs="Calibri"/>
                <w:lang w:val="pt-BR" w:eastAsia="en-US" w:bidi="ar-SA"/>
              </w:rPr>
              <w:t>Reles com fusível;</w:t>
            </w:r>
            <w:r>
              <w:rPr>
                <w:rFonts w:eastAsiaTheme="minorHAnsi" w:cs="Calibri"/>
                <w:lang w:val="pt-BR" w:eastAsia="en-US" w:bidi="ar-SA"/>
              </w:rPr>
              <w:t xml:space="preserve"> </w:t>
            </w:r>
            <w:r w:rsidRPr="002C7FB8">
              <w:rPr>
                <w:rFonts w:eastAsiaTheme="minorHAnsi" w:cs="Calibri"/>
                <w:lang w:val="pt-BR" w:eastAsia="en-US" w:bidi="ar-SA"/>
              </w:rPr>
              <w:t>Sinalizador frontal em barra linear com mínimo de 05 lentes injetadas em policarbonato na cor vermelha, comprimento mínimo de 1.260 mm, largura mínima de 290 mm, mínimo de 10 blocos dianteiros, 10 blocos traseiros e 02 blocos laterais sendo que cada bloco contém 04 LEDs de no mínimo 3 Watts e lente defletora em cada LEDs; O modulo de controle deverá permitir a geração de efeitos luminosos que caracterizem o veículo parado, em deslocamento e em situação de emergência, função de funcionamento apenas dos LEDs frontais e um lateral ou traseiros e um lateral e função de aumento gradual de intensidade dos LEDs, com no mínimo de 15 efeitos luminosos de flash distintos;</w:t>
            </w:r>
            <w:r>
              <w:rPr>
                <w:rFonts w:eastAsiaTheme="minorHAnsi" w:cs="Calibri"/>
                <w:lang w:val="pt-BR" w:eastAsia="en-US" w:bidi="ar-SA"/>
              </w:rPr>
              <w:t xml:space="preserve"> </w:t>
            </w:r>
            <w:r w:rsidRPr="002C7FB8">
              <w:rPr>
                <w:rFonts w:eastAsiaTheme="minorHAnsi" w:cs="Calibri"/>
                <w:lang w:val="pt-BR" w:eastAsia="en-US" w:bidi="ar-SA"/>
              </w:rPr>
              <w:t>Sinalizador Acústico com amplificador de no mínimo 100 W RMS de potência, @ 13,8 Vcc, 03 (três) tons distintos, resposta de frequência de 300 a 3000 Hz e pressão sonora a 01 (um) metro de no mínimo 128 dB @ 13,8 Vcc com um único autofalante; luzes de advertência fixadas nas laterais do veículo, sendo três em cada lado e 02 na traseira;</w:t>
            </w:r>
            <w:r>
              <w:rPr>
                <w:rFonts w:eastAsiaTheme="minorHAnsi" w:cs="Calibri"/>
                <w:lang w:val="pt-BR" w:eastAsia="en-US" w:bidi="ar-SA"/>
              </w:rPr>
              <w:t xml:space="preserve"> </w:t>
            </w:r>
            <w:r w:rsidRPr="002C7FB8">
              <w:rPr>
                <w:rFonts w:eastAsiaTheme="minorHAnsi" w:cs="Calibri"/>
                <w:lang w:val="pt-BR" w:eastAsia="en-US" w:bidi="ar-SA"/>
              </w:rPr>
              <w:t>Sistema de oxigênio com suporte para cilindro de 16 litros;</w:t>
            </w:r>
            <w:r>
              <w:rPr>
                <w:rFonts w:eastAsiaTheme="minorHAnsi" w:cs="Calibri"/>
                <w:lang w:val="pt-BR" w:eastAsia="en-US" w:bidi="ar-SA"/>
              </w:rPr>
              <w:t xml:space="preserve"> </w:t>
            </w:r>
            <w:r w:rsidRPr="002C7FB8">
              <w:rPr>
                <w:rFonts w:eastAsiaTheme="minorHAnsi" w:cs="Calibri"/>
                <w:lang w:val="pt-BR" w:eastAsia="en-US" w:bidi="ar-SA"/>
              </w:rPr>
              <w:t>Instalação de um cilindro de oxigênio de 16 litros com válvula e manômetro;</w:t>
            </w:r>
            <w:r>
              <w:rPr>
                <w:rFonts w:eastAsiaTheme="minorHAnsi" w:cs="Calibri"/>
                <w:lang w:val="pt-BR" w:eastAsia="en-US" w:bidi="ar-SA"/>
              </w:rPr>
              <w:t xml:space="preserve"> </w:t>
            </w:r>
            <w:r w:rsidRPr="002C7FB8">
              <w:rPr>
                <w:rFonts w:eastAsiaTheme="minorHAnsi" w:cs="Calibri"/>
                <w:lang w:val="pt-BR" w:eastAsia="en-US" w:bidi="ar-SA"/>
              </w:rPr>
              <w:t>Régua de oxigênio de 03 pontas com fluxômetro /aspirador / umidificador;</w:t>
            </w:r>
            <w:r>
              <w:rPr>
                <w:rFonts w:eastAsiaTheme="minorHAnsi" w:cs="Calibri"/>
                <w:lang w:val="pt-BR" w:eastAsia="en-US" w:bidi="ar-SA"/>
              </w:rPr>
              <w:t xml:space="preserve"> </w:t>
            </w:r>
            <w:r w:rsidRPr="002C7FB8">
              <w:rPr>
                <w:rFonts w:eastAsiaTheme="minorHAnsi" w:cs="Calibri"/>
                <w:lang w:val="pt-BR" w:eastAsia="en-US" w:bidi="ar-SA"/>
              </w:rPr>
              <w:t>Instalação de 01 ventilador com cúpula de proteção em PRFV;</w:t>
            </w:r>
            <w:r>
              <w:rPr>
                <w:rFonts w:eastAsiaTheme="minorHAnsi" w:cs="Calibri"/>
                <w:lang w:val="pt-BR" w:eastAsia="en-US" w:bidi="ar-SA"/>
              </w:rPr>
              <w:t xml:space="preserve"> </w:t>
            </w:r>
            <w:r w:rsidRPr="002C7FB8">
              <w:rPr>
                <w:rFonts w:eastAsiaTheme="minorHAnsi" w:cs="Calibri"/>
                <w:lang w:val="pt-BR" w:eastAsia="en-US" w:bidi="ar-SA"/>
              </w:rPr>
              <w:t>Instalação de 01 exaustor com cúpula de proteção em PRFV;</w:t>
            </w:r>
            <w:r>
              <w:rPr>
                <w:rFonts w:eastAsiaTheme="minorHAnsi" w:cs="Calibri"/>
                <w:lang w:val="pt-BR" w:eastAsia="en-US" w:bidi="ar-SA"/>
              </w:rPr>
              <w:t xml:space="preserve"> </w:t>
            </w:r>
            <w:r w:rsidRPr="002C7FB8">
              <w:rPr>
                <w:rFonts w:eastAsiaTheme="minorHAnsi" w:cs="Calibri"/>
                <w:lang w:val="pt-BR" w:eastAsia="en-US" w:bidi="ar-SA"/>
              </w:rPr>
              <w:t>Vidros fixos e com película jateada nas duas portas traseiras;</w:t>
            </w:r>
            <w:r>
              <w:rPr>
                <w:rFonts w:eastAsiaTheme="minorHAnsi" w:cs="Calibri"/>
                <w:lang w:val="pt-BR" w:eastAsia="en-US" w:bidi="ar-SA"/>
              </w:rPr>
              <w:t xml:space="preserve"> </w:t>
            </w:r>
            <w:r w:rsidRPr="002C7FB8">
              <w:rPr>
                <w:rFonts w:eastAsiaTheme="minorHAnsi" w:cs="Calibri"/>
                <w:lang w:val="pt-BR" w:eastAsia="en-US" w:bidi="ar-SA"/>
              </w:rPr>
              <w:t>Vidro de correr e com película jateada na porta lateral;</w:t>
            </w:r>
            <w:r>
              <w:rPr>
                <w:rFonts w:eastAsiaTheme="minorHAnsi" w:cs="Calibri"/>
                <w:lang w:val="pt-BR" w:eastAsia="en-US" w:bidi="ar-SA"/>
              </w:rPr>
              <w:t xml:space="preserve"> </w:t>
            </w:r>
            <w:r w:rsidRPr="002C7FB8">
              <w:rPr>
                <w:rFonts w:eastAsiaTheme="minorHAnsi" w:cs="Calibri"/>
                <w:lang w:val="pt-BR" w:eastAsia="en-US" w:bidi="ar-SA"/>
              </w:rPr>
              <w:t>Vidro de correr junto à divisória entre a cabine do motorista e a do paciente;</w:t>
            </w:r>
            <w:r>
              <w:rPr>
                <w:rFonts w:eastAsiaTheme="minorHAnsi" w:cs="Calibri"/>
                <w:lang w:val="pt-BR" w:eastAsia="en-US" w:bidi="ar-SA"/>
              </w:rPr>
              <w:t xml:space="preserve"> </w:t>
            </w:r>
            <w:r w:rsidRPr="002C7FB8">
              <w:rPr>
                <w:rFonts w:eastAsiaTheme="minorHAnsi" w:cs="Calibri"/>
                <w:lang w:val="pt-BR" w:eastAsia="en-US" w:bidi="ar-SA"/>
              </w:rPr>
              <w:t>Instalação de 01 suporte para Soro fixado no balaústre;</w:t>
            </w:r>
            <w:r>
              <w:rPr>
                <w:rFonts w:eastAsiaTheme="minorHAnsi" w:cs="Calibri"/>
                <w:lang w:val="pt-BR" w:eastAsia="en-US" w:bidi="ar-SA"/>
              </w:rPr>
              <w:t xml:space="preserve"> </w:t>
            </w:r>
            <w:r w:rsidRPr="002C7FB8">
              <w:rPr>
                <w:rFonts w:eastAsiaTheme="minorHAnsi" w:cs="Calibri"/>
                <w:lang w:val="pt-BR" w:eastAsia="en-US" w:bidi="ar-SA"/>
              </w:rPr>
              <w:t>balaústre fixado no teto;</w:t>
            </w:r>
            <w:r>
              <w:rPr>
                <w:rFonts w:eastAsiaTheme="minorHAnsi" w:cs="Calibri"/>
                <w:lang w:val="pt-BR" w:eastAsia="en-US" w:bidi="ar-SA"/>
              </w:rPr>
              <w:t xml:space="preserve"> </w:t>
            </w:r>
            <w:r w:rsidRPr="002C7FB8">
              <w:rPr>
                <w:rFonts w:eastAsiaTheme="minorHAnsi" w:cs="Calibri"/>
                <w:lang w:val="pt-BR" w:eastAsia="en-US" w:bidi="ar-SA"/>
              </w:rPr>
              <w:t>acabamentos em sicaflex (vedação de todos os cantos existentes);</w:t>
            </w:r>
            <w:r>
              <w:rPr>
                <w:rFonts w:eastAsiaTheme="minorHAnsi" w:cs="Calibri"/>
                <w:lang w:val="pt-BR" w:eastAsia="en-US" w:bidi="ar-SA"/>
              </w:rPr>
              <w:t xml:space="preserve"> </w:t>
            </w:r>
            <w:r w:rsidRPr="002C7FB8">
              <w:rPr>
                <w:rFonts w:eastAsiaTheme="minorHAnsi" w:cs="Calibri"/>
                <w:lang w:val="pt-BR" w:eastAsia="en-US" w:bidi="ar-SA"/>
              </w:rPr>
              <w:t>Reforço fixado no piso, embaixo de todas as rodas da maca em alumínio;</w:t>
            </w:r>
            <w:r>
              <w:rPr>
                <w:rFonts w:eastAsiaTheme="minorHAnsi" w:cs="Calibri"/>
                <w:lang w:val="pt-BR" w:eastAsia="en-US" w:bidi="ar-SA"/>
              </w:rPr>
              <w:t xml:space="preserve"> </w:t>
            </w:r>
            <w:r w:rsidRPr="002C7FB8">
              <w:rPr>
                <w:rFonts w:eastAsiaTheme="minorHAnsi" w:cs="Calibri"/>
                <w:lang w:val="pt-BR" w:eastAsia="en-US" w:bidi="ar-SA"/>
              </w:rPr>
              <w:t>Equipamento operacional para gerenciamento de todo sistema elétrico da ambulância, possibilitando o comando de dentro da cabine do motorista para o ambiente do paciente, sem a necessidade de instalar botões no painel do veículo, controlando a carga da bateria, ligando e desligando iluminação interna, ligando e desligando iluminação externa nas laterais e strobos no para-choque dianteiro e traseiro, ligando e desligando iluminação da entrada “farol de embarque”, ligando e desligando giroflex, ligando e desligando sirene e troca de tons, ligando e desligando tomadas 127vca/220vca e 12vcc, trajetos através do GPS integrado, ligando/desligando o ar condicionado no compartimento do paciente e gerenciando a velocidade do mesmo “caso esteja disponível na ambulância”, com tela de no mínimo 7" touch screen, sistema operacional Android com função GPS, sensores de acelerômetro, giroscópio e proximidade. Equipado com processador mínimo Cortex A7-Dual Core 1.3 Ghz, memória RAM mínimo de 512 MB DDR3, placa de vídeo modelo mínimo Mali 400, memória interna mínima de 4 GB (memória externa expansível até 32 GB), com mínimo câmera frontal e resolução de vídeo Full HD. Possui conectividade com wi-fi, bluetooth e USB, Reproduz áudio e vídeo em diversos formatos, acompanhando carregador de parede 110/220V, carregador veicular 12V e cabo USB;</w:t>
            </w:r>
            <w:r>
              <w:rPr>
                <w:rFonts w:eastAsiaTheme="minorHAnsi" w:cs="Calibri"/>
                <w:lang w:val="pt-BR" w:eastAsia="en-US" w:bidi="ar-SA"/>
              </w:rPr>
              <w:t xml:space="preserve"> </w:t>
            </w:r>
            <w:r w:rsidRPr="002C7FB8">
              <w:rPr>
                <w:rFonts w:eastAsiaTheme="minorHAnsi" w:cs="Calibri"/>
                <w:lang w:val="pt-BR" w:eastAsia="en-US" w:bidi="ar-SA"/>
              </w:rPr>
              <w:t>Alarme sonoro de ré;</w:t>
            </w:r>
            <w:r>
              <w:rPr>
                <w:rFonts w:eastAsiaTheme="minorHAnsi" w:cs="Calibri"/>
                <w:lang w:val="pt-BR" w:eastAsia="en-US" w:bidi="ar-SA"/>
              </w:rPr>
              <w:t xml:space="preserve"> </w:t>
            </w:r>
            <w:r w:rsidRPr="002C7FB8">
              <w:rPr>
                <w:rFonts w:eastAsiaTheme="minorHAnsi" w:cs="Calibri"/>
                <w:lang w:val="pt-BR" w:eastAsia="en-US" w:bidi="ar-SA"/>
              </w:rPr>
              <w:t>Acompanhado junto a proposta o CCT (Comprovante de Capacitação Técnica) conforme portaria 142 de 26/2019 INMETRO, caso esteja vencido apresentar junto o Comprovante de Sistema de Gestão de Qualidade, conforme “Portaria 190/2009”. Certidão de adequação e legislação do trânsito (CAT) Portaria DENATRAN 190/2009, que deverá corresponder exatamente ao modelo do veículo ofertado na proposta comercial.</w:t>
            </w:r>
            <w:r>
              <w:rPr>
                <w:rFonts w:eastAsiaTheme="minorHAnsi" w:cs="Calibri"/>
                <w:lang w:val="pt-BR" w:eastAsia="en-US" w:bidi="ar-SA"/>
              </w:rPr>
              <w:t xml:space="preserve"> </w:t>
            </w:r>
            <w:r w:rsidRPr="002C7FB8">
              <w:rPr>
                <w:rFonts w:eastAsiaTheme="minorHAnsi" w:cs="Calibri"/>
                <w:lang w:val="pt-BR" w:eastAsia="en-US" w:bidi="ar-SA"/>
              </w:rPr>
              <w:t>A Entrega será feita somente por plataforma auto guincho. 01 - Bolsa Resgate Azul e Laranja Completa – Tamanho G Possui design específico para armazenar itens de primeiros socorros, é utilizada em atendimentos de urgência e resgate. Desenvolvida em nylon, um material resistente e impermeável. Fácil de carregar e manusear, apresenta alça de mão, dois zíperes de abertura total Características 1ª Divisória: Materiais para imobilização - 01 Conjunto de Colares Cervicais Resgate – PP-P-M-G; - 01 Colar Cervical em Espuma – G; - 01 Tipoia em TNT Descartável - Tamanho Único; - 04 Bandagens Triangulares - 1,42 x 1 x 1 cm; - 02 Conjuntos de Tala Aramada EVA – PP-P-M-G; - 01 Par de Luvas Cirúrgicas Estéreis. - 01 Esparadrapo – 03 Ataduras de Crepe - 10 x 4,5 cm; - 03 Ataduras de Crepe - 15 x 4,5 cm; - 01 Fita Adesiva Crepe 2ª Divisória: Materiais para primeiros socorros, acondicionados em 11 bolsas coloridas e fixadas por velcro 01 Bolsa Marrom - Materiais para queimaduras - 02 Mantas Térmicas Aluminizadas - 02 Ataduras de Rayon - 02 Protetores para Queimadura. 01 Bolsa Azul - Materiais de vias aéreas - 01 Ambu em Silicone</w:t>
            </w:r>
            <w:r>
              <w:rPr>
                <w:rFonts w:eastAsiaTheme="minorHAnsi" w:cs="Calibri"/>
                <w:lang w:val="pt-BR" w:eastAsia="en-US" w:bidi="ar-SA"/>
              </w:rPr>
              <w:t xml:space="preserve"> </w:t>
            </w:r>
            <w:r w:rsidRPr="002C7FB8">
              <w:rPr>
                <w:rFonts w:eastAsiaTheme="minorHAnsi" w:cs="Calibri"/>
                <w:lang w:val="pt-BR" w:eastAsia="en-US" w:bidi="ar-SA"/>
              </w:rPr>
              <w:t>Adulto; - 01 Ambu em Silicone Infantil; - 01 Sonda Endotraqueal - 6,5 mm; - 01 Sonda Endotraqueal - 7,5 mm; - 01 Sonda Endotraqueal - 8,5 mm; - 01 Conjunto de Cânula de Guedel – 0 à 5; - 02 Cateteres tipo Óculos; - 01 Máscara RCP Tipo Pocket. 01 Bolsa Vermelha - Materiais de acesso venoso - 02 Seringas com Agulha Estéril - 5 ml; - 02 Seringas com Agulha Estéril - 10 ml; - 02 Seringas com Agulha Estéril – 20 ml; - 02 Equipo Macrogotas Estéril - Tamanho único; - 04 Scalp Estéril. - 01 Garrote - 40 cm; - 02 Cateteres Tipo Jelco. - 01 Par de Luvas Cirúrgicas Estéreis. 05 Bolsas Pretas - Material de apoio - 02 Pares de Luvas Cirúrgicas Estéreis. - 02 Óculos para Proteção; - 01 Esfigmomanômetro Adulto; - 01 Estetoscópio Adulto; - 10 Espátulas de Madeira Estéril; - 05 Compressas Estéreis com 10 Unidades - 7,5 x 7,5 cm; - 01 Curativo (Band Aid) 35 peças; - 02 Bisturis Descartáveis - - 02 Compressas Estéreis tipo Zobec; - 02 Lençóis Descartáveis - 2,00 x 0,90 m; - 02 Aventais Descartáveis; 01 Bolsa HOLSTER - Instrumentos – 01 Pinça Anatômica Dente de Rato; - 01 Lanterna de Pupila; - 01 Tesoura Multiuso Ponta Romba - Tamanho único; - 01 Termômetro Cilíndrico. 01 Bolsa Branca - Kit para parto - 01 Avental Descartável; - 01 Bisturi Descartável; - 01 Bracelete para Identificação Mãe e Filho; - 02 Compressa Estéril tipo Zobec – 01 Manta Térmica Aluminizado - 2,10 x 1,40 m; - 02</w:t>
            </w:r>
            <w:r>
              <w:rPr>
                <w:rFonts w:eastAsiaTheme="minorHAnsi" w:cs="Calibri"/>
                <w:lang w:val="pt-BR" w:eastAsia="en-US" w:bidi="ar-SA"/>
              </w:rPr>
              <w:t xml:space="preserve"> </w:t>
            </w:r>
            <w:r w:rsidRPr="002C7FB8">
              <w:rPr>
                <w:rFonts w:eastAsiaTheme="minorHAnsi" w:cs="Calibri"/>
                <w:lang w:val="pt-BR" w:eastAsia="en-US" w:bidi="ar-SA"/>
              </w:rPr>
              <w:t>Clamps Estéreis; - 01 Lençol Descartável - 2,00 x 0,90 m; - 02 Pares de Luvas Cirúrgicas Estéreis; - 01 Saco para expurgo. 01 Bolsa Amarela - Indicada para Guarda de Medicamentos (Vazia)</w:t>
            </w:r>
            <w:r>
              <w:rPr>
                <w:rFonts w:eastAsiaTheme="minorHAnsi" w:cs="Calibri"/>
                <w:lang w:val="pt-BR" w:eastAsia="en-US" w:bidi="ar-SA"/>
              </w:rPr>
              <w:t>.</w:t>
            </w:r>
            <w:r w:rsidRPr="002C7FB8">
              <w:rPr>
                <w:rFonts w:eastAsiaTheme="minorHAnsi" w:cs="Calibri"/>
                <w:lang w:val="pt-BR" w:eastAsia="en-US" w:bidi="ar-SA"/>
              </w:rPr>
              <w:t xml:space="preserve"> </w:t>
            </w:r>
            <w:r w:rsidRPr="00F34BE3">
              <w:rPr>
                <w:rFonts w:eastAsiaTheme="minorHAnsi" w:cs="Calibri-Bold"/>
                <w:bCs/>
                <w:lang w:val="pt-BR" w:eastAsia="en-US" w:bidi="ar-SA"/>
              </w:rPr>
              <w:t>FRETE INCLUSO PARA TODO BRASIL.</w:t>
            </w:r>
          </w:p>
        </w:tc>
        <w:tc>
          <w:tcPr>
            <w:tcW w:w="469" w:type="pct"/>
            <w:vAlign w:val="center"/>
          </w:tcPr>
          <w:p w:rsidR="008260FE" w:rsidRPr="008228FA" w:rsidRDefault="008260FE" w:rsidP="00F8029C">
            <w:pPr>
              <w:pStyle w:val="Corpodetexto"/>
              <w:jc w:val="center"/>
              <w:rPr>
                <w:rFonts w:ascii="Arial Narrow" w:hAnsi="Arial Narrow"/>
                <w:sz w:val="22"/>
                <w:szCs w:val="22"/>
                <w:lang w:eastAsia="pt-BR"/>
              </w:rPr>
            </w:pPr>
            <w:r>
              <w:rPr>
                <w:rFonts w:ascii="Arial Narrow" w:hAnsi="Arial Narrow"/>
                <w:sz w:val="22"/>
                <w:szCs w:val="22"/>
                <w:lang w:eastAsia="pt-BR"/>
              </w:rPr>
              <w:t>1</w:t>
            </w:r>
          </w:p>
        </w:tc>
        <w:tc>
          <w:tcPr>
            <w:tcW w:w="488" w:type="pct"/>
            <w:vAlign w:val="center"/>
          </w:tcPr>
          <w:p w:rsidR="008260FE" w:rsidRPr="008228FA" w:rsidRDefault="008260FE" w:rsidP="00F8029C">
            <w:pPr>
              <w:pStyle w:val="Corpodetexto"/>
              <w:jc w:val="center"/>
              <w:rPr>
                <w:rFonts w:ascii="Arial Narrow" w:hAnsi="Arial Narrow"/>
                <w:sz w:val="22"/>
                <w:szCs w:val="22"/>
                <w:lang w:eastAsia="pt-BR"/>
              </w:rPr>
            </w:pPr>
          </w:p>
        </w:tc>
        <w:tc>
          <w:tcPr>
            <w:tcW w:w="468" w:type="pct"/>
            <w:vAlign w:val="center"/>
          </w:tcPr>
          <w:p w:rsidR="008260FE" w:rsidRPr="008228FA" w:rsidRDefault="008260FE" w:rsidP="00F8029C">
            <w:pPr>
              <w:pStyle w:val="Corpodetexto"/>
              <w:jc w:val="center"/>
              <w:rPr>
                <w:rFonts w:ascii="Arial Narrow" w:hAnsi="Arial Narrow"/>
                <w:sz w:val="22"/>
                <w:szCs w:val="22"/>
                <w:lang w:eastAsia="pt-BR"/>
              </w:rPr>
            </w:pPr>
          </w:p>
        </w:tc>
        <w:tc>
          <w:tcPr>
            <w:tcW w:w="580" w:type="pct"/>
            <w:vAlign w:val="center"/>
          </w:tcPr>
          <w:p w:rsidR="008260FE" w:rsidRPr="008228FA" w:rsidRDefault="008260FE" w:rsidP="00F8029C">
            <w:pPr>
              <w:pStyle w:val="Corpodetexto"/>
              <w:jc w:val="center"/>
              <w:rPr>
                <w:rFonts w:ascii="Arial Narrow" w:hAnsi="Arial Narrow"/>
                <w:sz w:val="22"/>
                <w:szCs w:val="22"/>
                <w:lang w:eastAsia="pt-BR"/>
              </w:rPr>
            </w:pPr>
          </w:p>
        </w:tc>
      </w:tr>
    </w:tbl>
    <w:p w:rsidR="002B37CE" w:rsidRDefault="002B37CE" w:rsidP="002B37CE"/>
    <w:p w:rsidR="00256794" w:rsidRDefault="00256794" w:rsidP="00497516">
      <w:pPr>
        <w:ind w:left="142"/>
        <w:jc w:val="center"/>
        <w:rPr>
          <w:u w:val="single"/>
        </w:rPr>
      </w:pPr>
      <w:r w:rsidRPr="00A87255">
        <w:rPr>
          <w:u w:val="single"/>
        </w:rPr>
        <w:t>DECLARAÇÃO</w:t>
      </w:r>
    </w:p>
    <w:p w:rsidR="006B3E85" w:rsidRDefault="006B3E85"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DA5711" w:rsidRDefault="00DA5711" w:rsidP="00DA5711">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DA5711" w:rsidRDefault="00DA5711" w:rsidP="00DA5711">
      <w:pPr>
        <w:pStyle w:val="PargrafodaLista"/>
      </w:pP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A80185" w:rsidRDefault="00A80185" w:rsidP="00A80185">
      <w:pPr>
        <w:ind w:left="612"/>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DA5711">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DA5711">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DA5711">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DA5711">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DA5711">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DA5711">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DA5711">
        <w:trPr>
          <w:trHeight w:val="454"/>
          <w:jc w:val="center"/>
        </w:trPr>
        <w:tc>
          <w:tcPr>
            <w:tcW w:w="9563" w:type="dxa"/>
            <w:gridSpan w:val="2"/>
          </w:tcPr>
          <w:p w:rsidR="00256794" w:rsidRPr="00A87255" w:rsidRDefault="00256794" w:rsidP="00960E9B">
            <w:r w:rsidRPr="00A87255">
              <w:t>Local e Data:</w:t>
            </w:r>
          </w:p>
        </w:tc>
      </w:tr>
      <w:tr w:rsidR="00256794" w:rsidRPr="00A87255" w:rsidTr="00DA5711">
        <w:trPr>
          <w:trHeight w:val="454"/>
          <w:jc w:val="center"/>
        </w:trPr>
        <w:tc>
          <w:tcPr>
            <w:tcW w:w="9563" w:type="dxa"/>
            <w:gridSpan w:val="2"/>
          </w:tcPr>
          <w:p w:rsidR="00256794" w:rsidRPr="00A87255" w:rsidRDefault="00256794" w:rsidP="00960E9B">
            <w:r w:rsidRPr="00A87255">
              <w:t>Assinatura:</w:t>
            </w:r>
          </w:p>
        </w:tc>
      </w:tr>
    </w:tbl>
    <w:p w:rsidR="006B3E85" w:rsidRDefault="006B3E85" w:rsidP="00A87255">
      <w:pPr>
        <w:jc w:val="center"/>
        <w:rPr>
          <w:b/>
          <w:u w:val="single"/>
        </w:rPr>
      </w:pPr>
    </w:p>
    <w:p w:rsidR="006D66ED" w:rsidRDefault="006D66ED" w:rsidP="00A87255">
      <w:pPr>
        <w:jc w:val="center"/>
        <w:rPr>
          <w:b/>
          <w:u w:val="single"/>
        </w:rPr>
      </w:pPr>
    </w:p>
    <w:p w:rsidR="00F34BE3" w:rsidRDefault="00F34BE3" w:rsidP="00A87255">
      <w:pPr>
        <w:jc w:val="center"/>
        <w:rPr>
          <w:b/>
          <w:u w:val="single"/>
        </w:rPr>
      </w:pPr>
    </w:p>
    <w:p w:rsidR="006D66ED" w:rsidRDefault="006D66ED"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5F7A6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C7FB8" w:rsidRDefault="002C7FB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2C7FB8" w:rsidRDefault="002C7FB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AC360C">
        <w:t>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5F7A69"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C69F0"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298E"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2C7FB8">
        <w:t>24/2026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F7A69"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3656"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1"/>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F7A69"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55A64"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2"/>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AC360C">
        <w:t>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5F7A69" w:rsidP="00C40613">
      <w:pPr>
        <w:spacing w:before="1"/>
        <w:rPr>
          <w:sz w:val="20"/>
        </w:rPr>
      </w:pPr>
      <w:r>
        <w:rPr>
          <w:noProof/>
          <w:lang w:val="pt-BR" w:eastAsia="pt-BR" w:bidi="ar-SA"/>
        </w:rPr>
        <mc:AlternateContent>
          <mc:Choice Requires="wps">
            <w:drawing>
              <wp:anchor distT="4294967291" distB="4294967291"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09C73"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5F7A69">
      <w:pPr>
        <w:pStyle w:val="Ttulo1"/>
        <w:spacing w:after="0"/>
        <w:jc w:val="left"/>
        <w:rPr>
          <w:b w:val="0"/>
        </w:rPr>
      </w:pPr>
      <w:bookmarkStart w:id="0" w:name="_GoBack"/>
      <w:bookmarkEnd w:id="0"/>
    </w:p>
    <w:sectPr w:rsidR="00580D66" w:rsidRPr="00A87255" w:rsidSect="00594FB5">
      <w:headerReference w:type="default" r:id="rId13"/>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CBD" w:rsidRDefault="009C0CBD">
      <w:r>
        <w:separator/>
      </w:r>
    </w:p>
  </w:endnote>
  <w:endnote w:type="continuationSeparator" w:id="0">
    <w:p w:rsidR="009C0CBD" w:rsidRDefault="009C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B8" w:rsidRDefault="002C7FB8" w:rsidP="00844BA8">
    <w:pPr>
      <w:pStyle w:val="Rodap"/>
      <w:tabs>
        <w:tab w:val="left" w:pos="5400"/>
        <w:tab w:val="right" w:pos="9642"/>
      </w:tabs>
      <w:jc w:val="right"/>
    </w:pPr>
    <w:r>
      <w:tab/>
    </w:r>
  </w:p>
  <w:p w:rsidR="002C7FB8" w:rsidRDefault="002C7F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CBD" w:rsidRDefault="009C0CBD">
      <w:r>
        <w:separator/>
      </w:r>
    </w:p>
  </w:footnote>
  <w:footnote w:type="continuationSeparator" w:id="0">
    <w:p w:rsidR="009C0CBD" w:rsidRDefault="009C0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B8" w:rsidRDefault="002C7FB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B8" w:rsidRDefault="005F7A6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FB8" w:rsidRDefault="002C7FB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2C7FB8" w:rsidRDefault="002C7FB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B8" w:rsidRDefault="002C7FB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B8" w:rsidRDefault="002C7FB8">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B8" w:rsidRDefault="002C7FB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8AE369E"/>
    <w:multiLevelType w:val="hybridMultilevel"/>
    <w:tmpl w:val="EF2C1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21C954A1"/>
    <w:multiLevelType w:val="hybridMultilevel"/>
    <w:tmpl w:val="E432E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2">
    <w:nsid w:val="2C4E557D"/>
    <w:multiLevelType w:val="hybridMultilevel"/>
    <w:tmpl w:val="CD943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F5A44D4"/>
    <w:multiLevelType w:val="hybridMultilevel"/>
    <w:tmpl w:val="BDAE77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8BE01CE"/>
    <w:multiLevelType w:val="hybridMultilevel"/>
    <w:tmpl w:val="590EC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8">
    <w:nsid w:val="454D53A2"/>
    <w:multiLevelType w:val="hybridMultilevel"/>
    <w:tmpl w:val="D0587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E751E19"/>
    <w:multiLevelType w:val="hybridMultilevel"/>
    <w:tmpl w:val="319EC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63E612C"/>
    <w:multiLevelType w:val="hybridMultilevel"/>
    <w:tmpl w:val="F58ED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3">
    <w:nsid w:val="65705666"/>
    <w:multiLevelType w:val="hybridMultilevel"/>
    <w:tmpl w:val="BC024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66E5839"/>
    <w:multiLevelType w:val="hybridMultilevel"/>
    <w:tmpl w:val="3A648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nsid w:val="696647DA"/>
    <w:multiLevelType w:val="hybridMultilevel"/>
    <w:tmpl w:val="B1A80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F310740"/>
    <w:multiLevelType w:val="hybridMultilevel"/>
    <w:tmpl w:val="A0D0E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9">
    <w:nsid w:val="7D766662"/>
    <w:multiLevelType w:val="hybridMultilevel"/>
    <w:tmpl w:val="11FE7B5E"/>
    <w:lvl w:ilvl="0" w:tplc="AFFE2272">
      <w:start w:val="1"/>
      <w:numFmt w:val="lowerLetter"/>
      <w:lvlText w:val="%1)"/>
      <w:lvlJc w:val="left"/>
      <w:pPr>
        <w:ind w:left="2912" w:hanging="360"/>
      </w:pPr>
      <w:rPr>
        <w:rFonts w:hint="default"/>
      </w:rPr>
    </w:lvl>
    <w:lvl w:ilvl="1" w:tplc="04160019">
      <w:start w:val="1"/>
      <w:numFmt w:val="lowerLetter"/>
      <w:lvlText w:val="%2."/>
      <w:lvlJc w:val="left"/>
      <w:pPr>
        <w:ind w:left="3632" w:hanging="360"/>
      </w:pPr>
    </w:lvl>
    <w:lvl w:ilvl="2" w:tplc="6826F0B8">
      <w:numFmt w:val="bullet"/>
      <w:lvlText w:val="·"/>
      <w:lvlJc w:val="left"/>
      <w:pPr>
        <w:ind w:left="4532" w:hanging="360"/>
      </w:pPr>
      <w:rPr>
        <w:rFonts w:ascii="Arial Narrow" w:eastAsiaTheme="minorHAnsi" w:hAnsi="Arial Narrow" w:cs="Symbol" w:hint="default"/>
      </w:r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abstractNumId w:val="22"/>
  </w:num>
  <w:num w:numId="2">
    <w:abstractNumId w:val="6"/>
  </w:num>
  <w:num w:numId="3">
    <w:abstractNumId w:val="8"/>
  </w:num>
  <w:num w:numId="4">
    <w:abstractNumId w:val="16"/>
  </w:num>
  <w:num w:numId="5">
    <w:abstractNumId w:val="2"/>
  </w:num>
  <w:num w:numId="6">
    <w:abstractNumId w:val="11"/>
  </w:num>
  <w:num w:numId="7">
    <w:abstractNumId w:val="5"/>
  </w:num>
  <w:num w:numId="8">
    <w:abstractNumId w:val="25"/>
  </w:num>
  <w:num w:numId="9">
    <w:abstractNumId w:val="7"/>
  </w:num>
  <w:num w:numId="10">
    <w:abstractNumId w:val="15"/>
  </w:num>
  <w:num w:numId="11">
    <w:abstractNumId w:val="17"/>
  </w:num>
  <w:num w:numId="12">
    <w:abstractNumId w:val="28"/>
  </w:num>
  <w:num w:numId="13">
    <w:abstractNumId w:val="29"/>
  </w:num>
  <w:num w:numId="14">
    <w:abstractNumId w:val="21"/>
  </w:num>
  <w:num w:numId="15">
    <w:abstractNumId w:val="27"/>
  </w:num>
  <w:num w:numId="16">
    <w:abstractNumId w:val="14"/>
  </w:num>
  <w:num w:numId="17">
    <w:abstractNumId w:val="26"/>
  </w:num>
  <w:num w:numId="18">
    <w:abstractNumId w:val="13"/>
  </w:num>
  <w:num w:numId="19">
    <w:abstractNumId w:val="3"/>
  </w:num>
  <w:num w:numId="20">
    <w:abstractNumId w:val="24"/>
  </w:num>
  <w:num w:numId="21">
    <w:abstractNumId w:val="18"/>
  </w:num>
  <w:num w:numId="22">
    <w:abstractNumId w:val="19"/>
  </w:num>
  <w:num w:numId="23">
    <w:abstractNumId w:val="9"/>
  </w:num>
  <w:num w:numId="24">
    <w:abstractNumId w:val="12"/>
  </w:num>
  <w:num w:numId="25">
    <w:abstractNumId w:val="23"/>
  </w:num>
  <w:num w:numId="26">
    <w:abstractNumId w:val="20"/>
  </w:num>
  <w:num w:numId="27">
    <w:abstractNumId w:val="1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77D"/>
    <w:rsid w:val="00000886"/>
    <w:rsid w:val="000021A2"/>
    <w:rsid w:val="00005C9F"/>
    <w:rsid w:val="00007096"/>
    <w:rsid w:val="00010AB8"/>
    <w:rsid w:val="00013B0F"/>
    <w:rsid w:val="0001551A"/>
    <w:rsid w:val="00016C61"/>
    <w:rsid w:val="000170DF"/>
    <w:rsid w:val="0002628D"/>
    <w:rsid w:val="00026291"/>
    <w:rsid w:val="0002760A"/>
    <w:rsid w:val="0002780F"/>
    <w:rsid w:val="000334C1"/>
    <w:rsid w:val="00034B37"/>
    <w:rsid w:val="00037551"/>
    <w:rsid w:val="00042216"/>
    <w:rsid w:val="00050C1D"/>
    <w:rsid w:val="000521F0"/>
    <w:rsid w:val="00052663"/>
    <w:rsid w:val="000530B7"/>
    <w:rsid w:val="00053935"/>
    <w:rsid w:val="00053FB7"/>
    <w:rsid w:val="00056DFE"/>
    <w:rsid w:val="000652E7"/>
    <w:rsid w:val="00065CD6"/>
    <w:rsid w:val="00070A34"/>
    <w:rsid w:val="00075C8C"/>
    <w:rsid w:val="0007619F"/>
    <w:rsid w:val="00077774"/>
    <w:rsid w:val="00085409"/>
    <w:rsid w:val="00086214"/>
    <w:rsid w:val="000866FD"/>
    <w:rsid w:val="0008682F"/>
    <w:rsid w:val="0008725B"/>
    <w:rsid w:val="00087C2B"/>
    <w:rsid w:val="000900B9"/>
    <w:rsid w:val="00095155"/>
    <w:rsid w:val="00097997"/>
    <w:rsid w:val="000A08ED"/>
    <w:rsid w:val="000A2285"/>
    <w:rsid w:val="000A4FB3"/>
    <w:rsid w:val="000A618F"/>
    <w:rsid w:val="000B1985"/>
    <w:rsid w:val="000B6398"/>
    <w:rsid w:val="000B7ED7"/>
    <w:rsid w:val="000C026A"/>
    <w:rsid w:val="000C05C6"/>
    <w:rsid w:val="000C0DA3"/>
    <w:rsid w:val="000C17C6"/>
    <w:rsid w:val="000E0296"/>
    <w:rsid w:val="000E2217"/>
    <w:rsid w:val="000E439F"/>
    <w:rsid w:val="000E7476"/>
    <w:rsid w:val="000F12A6"/>
    <w:rsid w:val="000F5E8A"/>
    <w:rsid w:val="000F69A0"/>
    <w:rsid w:val="00100D4C"/>
    <w:rsid w:val="00103325"/>
    <w:rsid w:val="00103E68"/>
    <w:rsid w:val="00105AD6"/>
    <w:rsid w:val="00110044"/>
    <w:rsid w:val="00111B2D"/>
    <w:rsid w:val="00112B62"/>
    <w:rsid w:val="00116D20"/>
    <w:rsid w:val="00117217"/>
    <w:rsid w:val="00117BEE"/>
    <w:rsid w:val="001206D1"/>
    <w:rsid w:val="00120C67"/>
    <w:rsid w:val="0013050D"/>
    <w:rsid w:val="00132E03"/>
    <w:rsid w:val="00132FD2"/>
    <w:rsid w:val="00137F8F"/>
    <w:rsid w:val="00143B9C"/>
    <w:rsid w:val="00143C57"/>
    <w:rsid w:val="00144C1E"/>
    <w:rsid w:val="0014540E"/>
    <w:rsid w:val="00152B1D"/>
    <w:rsid w:val="0015364B"/>
    <w:rsid w:val="00154976"/>
    <w:rsid w:val="001558DA"/>
    <w:rsid w:val="00155DF5"/>
    <w:rsid w:val="0015608E"/>
    <w:rsid w:val="00156519"/>
    <w:rsid w:val="00157EA4"/>
    <w:rsid w:val="00164010"/>
    <w:rsid w:val="001717D2"/>
    <w:rsid w:val="001769A3"/>
    <w:rsid w:val="00176A8D"/>
    <w:rsid w:val="001863D3"/>
    <w:rsid w:val="00187D66"/>
    <w:rsid w:val="001929A1"/>
    <w:rsid w:val="001932D7"/>
    <w:rsid w:val="001A5280"/>
    <w:rsid w:val="001A53DD"/>
    <w:rsid w:val="001A53F4"/>
    <w:rsid w:val="001A6C7B"/>
    <w:rsid w:val="001A7F40"/>
    <w:rsid w:val="001B02C0"/>
    <w:rsid w:val="001B05B4"/>
    <w:rsid w:val="001B0EB8"/>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41A6"/>
    <w:rsid w:val="00205794"/>
    <w:rsid w:val="00212B89"/>
    <w:rsid w:val="00223B6A"/>
    <w:rsid w:val="0022436A"/>
    <w:rsid w:val="00225160"/>
    <w:rsid w:val="00230C90"/>
    <w:rsid w:val="00233E57"/>
    <w:rsid w:val="002345BE"/>
    <w:rsid w:val="00235176"/>
    <w:rsid w:val="00235971"/>
    <w:rsid w:val="00235E24"/>
    <w:rsid w:val="0023642F"/>
    <w:rsid w:val="00237D0C"/>
    <w:rsid w:val="0024588E"/>
    <w:rsid w:val="002462D3"/>
    <w:rsid w:val="002474C2"/>
    <w:rsid w:val="00252B15"/>
    <w:rsid w:val="00253715"/>
    <w:rsid w:val="00256794"/>
    <w:rsid w:val="00262DCE"/>
    <w:rsid w:val="00263FFA"/>
    <w:rsid w:val="00264EC0"/>
    <w:rsid w:val="00277F7B"/>
    <w:rsid w:val="002800BC"/>
    <w:rsid w:val="00283024"/>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B37CE"/>
    <w:rsid w:val="002B42CA"/>
    <w:rsid w:val="002B586B"/>
    <w:rsid w:val="002C173B"/>
    <w:rsid w:val="002C32D2"/>
    <w:rsid w:val="002C4950"/>
    <w:rsid w:val="002C4D93"/>
    <w:rsid w:val="002C5F8A"/>
    <w:rsid w:val="002C7FB8"/>
    <w:rsid w:val="002D2774"/>
    <w:rsid w:val="002F324D"/>
    <w:rsid w:val="002F587C"/>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45FC3"/>
    <w:rsid w:val="003510DE"/>
    <w:rsid w:val="00353E87"/>
    <w:rsid w:val="0035412C"/>
    <w:rsid w:val="00355519"/>
    <w:rsid w:val="00356228"/>
    <w:rsid w:val="00356DFD"/>
    <w:rsid w:val="00357089"/>
    <w:rsid w:val="00357D36"/>
    <w:rsid w:val="00360ACF"/>
    <w:rsid w:val="00361CBD"/>
    <w:rsid w:val="00367777"/>
    <w:rsid w:val="003705C7"/>
    <w:rsid w:val="00370626"/>
    <w:rsid w:val="00373D4C"/>
    <w:rsid w:val="00374E21"/>
    <w:rsid w:val="00377020"/>
    <w:rsid w:val="00383DDC"/>
    <w:rsid w:val="00385D57"/>
    <w:rsid w:val="00385EC8"/>
    <w:rsid w:val="003933B5"/>
    <w:rsid w:val="003A3910"/>
    <w:rsid w:val="003A3AA2"/>
    <w:rsid w:val="003A5F1B"/>
    <w:rsid w:val="003A683A"/>
    <w:rsid w:val="003A6E0D"/>
    <w:rsid w:val="003B0607"/>
    <w:rsid w:val="003B1D57"/>
    <w:rsid w:val="003C325F"/>
    <w:rsid w:val="003C45B7"/>
    <w:rsid w:val="003C5F1E"/>
    <w:rsid w:val="003D1EC6"/>
    <w:rsid w:val="003D2633"/>
    <w:rsid w:val="003D2B75"/>
    <w:rsid w:val="003D420E"/>
    <w:rsid w:val="003D6DA8"/>
    <w:rsid w:val="003E089E"/>
    <w:rsid w:val="003E1E8C"/>
    <w:rsid w:val="003E24CD"/>
    <w:rsid w:val="003E3B0E"/>
    <w:rsid w:val="003E537C"/>
    <w:rsid w:val="003F0987"/>
    <w:rsid w:val="003F0D91"/>
    <w:rsid w:val="00402FD4"/>
    <w:rsid w:val="00412210"/>
    <w:rsid w:val="00412F8E"/>
    <w:rsid w:val="0041737C"/>
    <w:rsid w:val="004179CF"/>
    <w:rsid w:val="00423C05"/>
    <w:rsid w:val="004249B3"/>
    <w:rsid w:val="00430064"/>
    <w:rsid w:val="00430A6F"/>
    <w:rsid w:val="0043121C"/>
    <w:rsid w:val="004446B6"/>
    <w:rsid w:val="00446BBC"/>
    <w:rsid w:val="004500B2"/>
    <w:rsid w:val="00453C40"/>
    <w:rsid w:val="00456E7D"/>
    <w:rsid w:val="00460972"/>
    <w:rsid w:val="00461600"/>
    <w:rsid w:val="004629C4"/>
    <w:rsid w:val="00463947"/>
    <w:rsid w:val="00465C6F"/>
    <w:rsid w:val="00466800"/>
    <w:rsid w:val="00470493"/>
    <w:rsid w:val="00470B4B"/>
    <w:rsid w:val="00470D7C"/>
    <w:rsid w:val="00473B9B"/>
    <w:rsid w:val="00473DDC"/>
    <w:rsid w:val="00477088"/>
    <w:rsid w:val="00480FF3"/>
    <w:rsid w:val="004853B3"/>
    <w:rsid w:val="004863B2"/>
    <w:rsid w:val="00486C9B"/>
    <w:rsid w:val="00486E81"/>
    <w:rsid w:val="00491D33"/>
    <w:rsid w:val="00492758"/>
    <w:rsid w:val="00493930"/>
    <w:rsid w:val="0049623F"/>
    <w:rsid w:val="00496B8A"/>
    <w:rsid w:val="00496CB0"/>
    <w:rsid w:val="00497516"/>
    <w:rsid w:val="004A0098"/>
    <w:rsid w:val="004A08FB"/>
    <w:rsid w:val="004A1405"/>
    <w:rsid w:val="004A1B64"/>
    <w:rsid w:val="004A3E82"/>
    <w:rsid w:val="004A4BD3"/>
    <w:rsid w:val="004B1170"/>
    <w:rsid w:val="004C18E5"/>
    <w:rsid w:val="004C46F0"/>
    <w:rsid w:val="004C4955"/>
    <w:rsid w:val="004C765B"/>
    <w:rsid w:val="004D042D"/>
    <w:rsid w:val="004D7C88"/>
    <w:rsid w:val="004E011F"/>
    <w:rsid w:val="004E368A"/>
    <w:rsid w:val="004E3B92"/>
    <w:rsid w:val="004E460F"/>
    <w:rsid w:val="004E6D6D"/>
    <w:rsid w:val="004F0B2E"/>
    <w:rsid w:val="004F2A20"/>
    <w:rsid w:val="004F315F"/>
    <w:rsid w:val="004F3F84"/>
    <w:rsid w:val="004F4E52"/>
    <w:rsid w:val="004F5783"/>
    <w:rsid w:val="004F6D36"/>
    <w:rsid w:val="00507B87"/>
    <w:rsid w:val="00507D7F"/>
    <w:rsid w:val="00507E34"/>
    <w:rsid w:val="0051196C"/>
    <w:rsid w:val="00513B4B"/>
    <w:rsid w:val="005145DD"/>
    <w:rsid w:val="00522D4A"/>
    <w:rsid w:val="0052335F"/>
    <w:rsid w:val="00525DF5"/>
    <w:rsid w:val="005263FF"/>
    <w:rsid w:val="005264C0"/>
    <w:rsid w:val="00535DE3"/>
    <w:rsid w:val="005362FC"/>
    <w:rsid w:val="00540F98"/>
    <w:rsid w:val="00541E1F"/>
    <w:rsid w:val="0054376B"/>
    <w:rsid w:val="005442D3"/>
    <w:rsid w:val="005464A5"/>
    <w:rsid w:val="00552552"/>
    <w:rsid w:val="0055259E"/>
    <w:rsid w:val="00552D6F"/>
    <w:rsid w:val="00555001"/>
    <w:rsid w:val="00556C0B"/>
    <w:rsid w:val="00557072"/>
    <w:rsid w:val="00557B53"/>
    <w:rsid w:val="005611EE"/>
    <w:rsid w:val="005634B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28D1"/>
    <w:rsid w:val="005A4255"/>
    <w:rsid w:val="005A5C2E"/>
    <w:rsid w:val="005A784C"/>
    <w:rsid w:val="005A79EE"/>
    <w:rsid w:val="005B171B"/>
    <w:rsid w:val="005B1C0A"/>
    <w:rsid w:val="005B6BAF"/>
    <w:rsid w:val="005C1EA7"/>
    <w:rsid w:val="005C1F18"/>
    <w:rsid w:val="005C3981"/>
    <w:rsid w:val="005C6476"/>
    <w:rsid w:val="005D0B45"/>
    <w:rsid w:val="005D1C0F"/>
    <w:rsid w:val="005D1EBF"/>
    <w:rsid w:val="005D3005"/>
    <w:rsid w:val="005D4B9A"/>
    <w:rsid w:val="005D4EC1"/>
    <w:rsid w:val="005E3B4D"/>
    <w:rsid w:val="005E5AFC"/>
    <w:rsid w:val="005F1404"/>
    <w:rsid w:val="005F7550"/>
    <w:rsid w:val="005F7A2F"/>
    <w:rsid w:val="005F7A69"/>
    <w:rsid w:val="006011F0"/>
    <w:rsid w:val="006034D6"/>
    <w:rsid w:val="0060382E"/>
    <w:rsid w:val="00614210"/>
    <w:rsid w:val="00621A45"/>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0846"/>
    <w:rsid w:val="00680B48"/>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3E85"/>
    <w:rsid w:val="006B48B0"/>
    <w:rsid w:val="006B6D40"/>
    <w:rsid w:val="006C0108"/>
    <w:rsid w:val="006C101F"/>
    <w:rsid w:val="006C1267"/>
    <w:rsid w:val="006C17C8"/>
    <w:rsid w:val="006C1C03"/>
    <w:rsid w:val="006C1EF1"/>
    <w:rsid w:val="006C3493"/>
    <w:rsid w:val="006C54D6"/>
    <w:rsid w:val="006C76CB"/>
    <w:rsid w:val="006D185C"/>
    <w:rsid w:val="006D199E"/>
    <w:rsid w:val="006D23EB"/>
    <w:rsid w:val="006D66ED"/>
    <w:rsid w:val="006E0D85"/>
    <w:rsid w:val="006E2040"/>
    <w:rsid w:val="006E396F"/>
    <w:rsid w:val="006E4934"/>
    <w:rsid w:val="006E4BE8"/>
    <w:rsid w:val="006E5872"/>
    <w:rsid w:val="006E6926"/>
    <w:rsid w:val="006F1050"/>
    <w:rsid w:val="006F164A"/>
    <w:rsid w:val="006F2400"/>
    <w:rsid w:val="006F6855"/>
    <w:rsid w:val="00700C9B"/>
    <w:rsid w:val="00707DEF"/>
    <w:rsid w:val="00711C5F"/>
    <w:rsid w:val="00712C9C"/>
    <w:rsid w:val="00715602"/>
    <w:rsid w:val="00715B83"/>
    <w:rsid w:val="00720410"/>
    <w:rsid w:val="00725811"/>
    <w:rsid w:val="007267EA"/>
    <w:rsid w:val="007267EE"/>
    <w:rsid w:val="00733D25"/>
    <w:rsid w:val="00740A6A"/>
    <w:rsid w:val="00741DC4"/>
    <w:rsid w:val="007423F5"/>
    <w:rsid w:val="0074443B"/>
    <w:rsid w:val="00745358"/>
    <w:rsid w:val="0074558F"/>
    <w:rsid w:val="00745B20"/>
    <w:rsid w:val="00747695"/>
    <w:rsid w:val="00752495"/>
    <w:rsid w:val="00752B2F"/>
    <w:rsid w:val="00764870"/>
    <w:rsid w:val="007679EE"/>
    <w:rsid w:val="00770034"/>
    <w:rsid w:val="007704C5"/>
    <w:rsid w:val="007721FA"/>
    <w:rsid w:val="00772540"/>
    <w:rsid w:val="00774C3D"/>
    <w:rsid w:val="00780F6F"/>
    <w:rsid w:val="00781ABB"/>
    <w:rsid w:val="007867C7"/>
    <w:rsid w:val="0079090A"/>
    <w:rsid w:val="007926BD"/>
    <w:rsid w:val="00794185"/>
    <w:rsid w:val="00796577"/>
    <w:rsid w:val="007976B1"/>
    <w:rsid w:val="007A3457"/>
    <w:rsid w:val="007A3809"/>
    <w:rsid w:val="007A3A0F"/>
    <w:rsid w:val="007A6DD0"/>
    <w:rsid w:val="007B02D6"/>
    <w:rsid w:val="007B1C06"/>
    <w:rsid w:val="007B1E7E"/>
    <w:rsid w:val="007B53F1"/>
    <w:rsid w:val="007B5798"/>
    <w:rsid w:val="007B7D40"/>
    <w:rsid w:val="007C4664"/>
    <w:rsid w:val="007C79DF"/>
    <w:rsid w:val="007D07DF"/>
    <w:rsid w:val="007D0A05"/>
    <w:rsid w:val="007D1171"/>
    <w:rsid w:val="007D156C"/>
    <w:rsid w:val="007D1ABE"/>
    <w:rsid w:val="007D210E"/>
    <w:rsid w:val="007D2B29"/>
    <w:rsid w:val="007D35FA"/>
    <w:rsid w:val="007D6380"/>
    <w:rsid w:val="007D755B"/>
    <w:rsid w:val="007E1903"/>
    <w:rsid w:val="007E23E1"/>
    <w:rsid w:val="007E4268"/>
    <w:rsid w:val="007F3302"/>
    <w:rsid w:val="007F4E0E"/>
    <w:rsid w:val="007F680E"/>
    <w:rsid w:val="007F6B75"/>
    <w:rsid w:val="0080310C"/>
    <w:rsid w:val="00803896"/>
    <w:rsid w:val="008046F1"/>
    <w:rsid w:val="008052DA"/>
    <w:rsid w:val="00807913"/>
    <w:rsid w:val="00807BFA"/>
    <w:rsid w:val="00810EC5"/>
    <w:rsid w:val="008120AD"/>
    <w:rsid w:val="00814738"/>
    <w:rsid w:val="00815E3A"/>
    <w:rsid w:val="00817A83"/>
    <w:rsid w:val="008210E5"/>
    <w:rsid w:val="0082279B"/>
    <w:rsid w:val="008228FA"/>
    <w:rsid w:val="008260FE"/>
    <w:rsid w:val="0082724B"/>
    <w:rsid w:val="008303FB"/>
    <w:rsid w:val="008357D1"/>
    <w:rsid w:val="0084056D"/>
    <w:rsid w:val="008429AB"/>
    <w:rsid w:val="00844BA8"/>
    <w:rsid w:val="00844F01"/>
    <w:rsid w:val="00845665"/>
    <w:rsid w:val="00845E90"/>
    <w:rsid w:val="00847B54"/>
    <w:rsid w:val="0085067E"/>
    <w:rsid w:val="0085263E"/>
    <w:rsid w:val="00855900"/>
    <w:rsid w:val="008567B9"/>
    <w:rsid w:val="00865A9D"/>
    <w:rsid w:val="00874A25"/>
    <w:rsid w:val="00874B78"/>
    <w:rsid w:val="0088176B"/>
    <w:rsid w:val="00881D62"/>
    <w:rsid w:val="008934F4"/>
    <w:rsid w:val="008A3F55"/>
    <w:rsid w:val="008A46A9"/>
    <w:rsid w:val="008A4CFE"/>
    <w:rsid w:val="008A7995"/>
    <w:rsid w:val="008B4292"/>
    <w:rsid w:val="008B4818"/>
    <w:rsid w:val="008C4C03"/>
    <w:rsid w:val="008D0067"/>
    <w:rsid w:val="008D1338"/>
    <w:rsid w:val="008D4BDB"/>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BB4"/>
    <w:rsid w:val="00936EA1"/>
    <w:rsid w:val="00943204"/>
    <w:rsid w:val="00954FF6"/>
    <w:rsid w:val="009558D2"/>
    <w:rsid w:val="00955BAF"/>
    <w:rsid w:val="00960E9B"/>
    <w:rsid w:val="00963896"/>
    <w:rsid w:val="00964CB4"/>
    <w:rsid w:val="0096543B"/>
    <w:rsid w:val="009670B0"/>
    <w:rsid w:val="00972244"/>
    <w:rsid w:val="00973A52"/>
    <w:rsid w:val="00977997"/>
    <w:rsid w:val="009779BA"/>
    <w:rsid w:val="0098048F"/>
    <w:rsid w:val="00982AE1"/>
    <w:rsid w:val="009874D8"/>
    <w:rsid w:val="00994500"/>
    <w:rsid w:val="00995B91"/>
    <w:rsid w:val="009A00ED"/>
    <w:rsid w:val="009A127E"/>
    <w:rsid w:val="009A68BF"/>
    <w:rsid w:val="009A6991"/>
    <w:rsid w:val="009B21A5"/>
    <w:rsid w:val="009B34DE"/>
    <w:rsid w:val="009B569D"/>
    <w:rsid w:val="009C0CBD"/>
    <w:rsid w:val="009C4CE8"/>
    <w:rsid w:val="009C698A"/>
    <w:rsid w:val="009C7DF1"/>
    <w:rsid w:val="009D26C9"/>
    <w:rsid w:val="009D6987"/>
    <w:rsid w:val="009E0801"/>
    <w:rsid w:val="009E0DA3"/>
    <w:rsid w:val="009E10CF"/>
    <w:rsid w:val="009E15F4"/>
    <w:rsid w:val="009E389A"/>
    <w:rsid w:val="009E4A41"/>
    <w:rsid w:val="009E6987"/>
    <w:rsid w:val="009E7968"/>
    <w:rsid w:val="009F0FC5"/>
    <w:rsid w:val="009F2C55"/>
    <w:rsid w:val="009F608B"/>
    <w:rsid w:val="00A01C25"/>
    <w:rsid w:val="00A0202D"/>
    <w:rsid w:val="00A0353A"/>
    <w:rsid w:val="00A03565"/>
    <w:rsid w:val="00A06ACB"/>
    <w:rsid w:val="00A06D2C"/>
    <w:rsid w:val="00A0740F"/>
    <w:rsid w:val="00A07C51"/>
    <w:rsid w:val="00A122F0"/>
    <w:rsid w:val="00A14FC5"/>
    <w:rsid w:val="00A165C6"/>
    <w:rsid w:val="00A16E81"/>
    <w:rsid w:val="00A17874"/>
    <w:rsid w:val="00A200B1"/>
    <w:rsid w:val="00A20A51"/>
    <w:rsid w:val="00A250B6"/>
    <w:rsid w:val="00A26134"/>
    <w:rsid w:val="00A3004D"/>
    <w:rsid w:val="00A30A58"/>
    <w:rsid w:val="00A30BBF"/>
    <w:rsid w:val="00A345E4"/>
    <w:rsid w:val="00A3661D"/>
    <w:rsid w:val="00A42B25"/>
    <w:rsid w:val="00A43BB3"/>
    <w:rsid w:val="00A5052E"/>
    <w:rsid w:val="00A50C5A"/>
    <w:rsid w:val="00A50EF2"/>
    <w:rsid w:val="00A607BE"/>
    <w:rsid w:val="00A614F2"/>
    <w:rsid w:val="00A620CD"/>
    <w:rsid w:val="00A62AD0"/>
    <w:rsid w:val="00A643C1"/>
    <w:rsid w:val="00A67A0C"/>
    <w:rsid w:val="00A67C7F"/>
    <w:rsid w:val="00A71AE4"/>
    <w:rsid w:val="00A753C8"/>
    <w:rsid w:val="00A77DB8"/>
    <w:rsid w:val="00A80185"/>
    <w:rsid w:val="00A86544"/>
    <w:rsid w:val="00A870E3"/>
    <w:rsid w:val="00A87255"/>
    <w:rsid w:val="00A87343"/>
    <w:rsid w:val="00A90151"/>
    <w:rsid w:val="00A90F9C"/>
    <w:rsid w:val="00A94221"/>
    <w:rsid w:val="00A95B7B"/>
    <w:rsid w:val="00A9602F"/>
    <w:rsid w:val="00AA00F2"/>
    <w:rsid w:val="00AA2BAB"/>
    <w:rsid w:val="00AA73A9"/>
    <w:rsid w:val="00AB385F"/>
    <w:rsid w:val="00AB475C"/>
    <w:rsid w:val="00AB5954"/>
    <w:rsid w:val="00AB6DA5"/>
    <w:rsid w:val="00AC317E"/>
    <w:rsid w:val="00AC360C"/>
    <w:rsid w:val="00AC54B2"/>
    <w:rsid w:val="00AC5EE7"/>
    <w:rsid w:val="00AC742C"/>
    <w:rsid w:val="00AD2E9E"/>
    <w:rsid w:val="00AD642D"/>
    <w:rsid w:val="00AD6BBB"/>
    <w:rsid w:val="00AE26D8"/>
    <w:rsid w:val="00AE5E49"/>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06A5"/>
    <w:rsid w:val="00B51B16"/>
    <w:rsid w:val="00B52DE5"/>
    <w:rsid w:val="00B56BA7"/>
    <w:rsid w:val="00B66608"/>
    <w:rsid w:val="00B672FF"/>
    <w:rsid w:val="00B67B2C"/>
    <w:rsid w:val="00B70FB8"/>
    <w:rsid w:val="00B7572D"/>
    <w:rsid w:val="00B91420"/>
    <w:rsid w:val="00B9166F"/>
    <w:rsid w:val="00B93184"/>
    <w:rsid w:val="00B96058"/>
    <w:rsid w:val="00B973E0"/>
    <w:rsid w:val="00B9758F"/>
    <w:rsid w:val="00BA25BD"/>
    <w:rsid w:val="00BA303C"/>
    <w:rsid w:val="00BA476C"/>
    <w:rsid w:val="00BB3981"/>
    <w:rsid w:val="00BB48D3"/>
    <w:rsid w:val="00BB5645"/>
    <w:rsid w:val="00BB630C"/>
    <w:rsid w:val="00BC0672"/>
    <w:rsid w:val="00BC0930"/>
    <w:rsid w:val="00BC27EA"/>
    <w:rsid w:val="00BC3EC2"/>
    <w:rsid w:val="00BC4096"/>
    <w:rsid w:val="00BC4E4C"/>
    <w:rsid w:val="00BC7C6D"/>
    <w:rsid w:val="00BD15E7"/>
    <w:rsid w:val="00BD4836"/>
    <w:rsid w:val="00BD4B67"/>
    <w:rsid w:val="00BE092A"/>
    <w:rsid w:val="00BE21B9"/>
    <w:rsid w:val="00BE3841"/>
    <w:rsid w:val="00BE3A23"/>
    <w:rsid w:val="00BE7EB9"/>
    <w:rsid w:val="00BF03F3"/>
    <w:rsid w:val="00BF1317"/>
    <w:rsid w:val="00BF589F"/>
    <w:rsid w:val="00BF5F85"/>
    <w:rsid w:val="00BF6B46"/>
    <w:rsid w:val="00BF6F3B"/>
    <w:rsid w:val="00BF7C52"/>
    <w:rsid w:val="00C00E78"/>
    <w:rsid w:val="00C03D52"/>
    <w:rsid w:val="00C048E5"/>
    <w:rsid w:val="00C06A9F"/>
    <w:rsid w:val="00C07B96"/>
    <w:rsid w:val="00C1350B"/>
    <w:rsid w:val="00C141B5"/>
    <w:rsid w:val="00C15446"/>
    <w:rsid w:val="00C156C0"/>
    <w:rsid w:val="00C2190F"/>
    <w:rsid w:val="00C266F8"/>
    <w:rsid w:val="00C276FB"/>
    <w:rsid w:val="00C279D9"/>
    <w:rsid w:val="00C30A21"/>
    <w:rsid w:val="00C31A24"/>
    <w:rsid w:val="00C31D1E"/>
    <w:rsid w:val="00C34000"/>
    <w:rsid w:val="00C34E72"/>
    <w:rsid w:val="00C35267"/>
    <w:rsid w:val="00C364A2"/>
    <w:rsid w:val="00C36AB1"/>
    <w:rsid w:val="00C37B57"/>
    <w:rsid w:val="00C40613"/>
    <w:rsid w:val="00C460DA"/>
    <w:rsid w:val="00C4732D"/>
    <w:rsid w:val="00C47FD3"/>
    <w:rsid w:val="00C53C8C"/>
    <w:rsid w:val="00C54A8A"/>
    <w:rsid w:val="00C56069"/>
    <w:rsid w:val="00C615D7"/>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A7CAD"/>
    <w:rsid w:val="00CB02DC"/>
    <w:rsid w:val="00CB0D6F"/>
    <w:rsid w:val="00CB1A43"/>
    <w:rsid w:val="00CB214A"/>
    <w:rsid w:val="00CB399F"/>
    <w:rsid w:val="00CB457D"/>
    <w:rsid w:val="00CB5827"/>
    <w:rsid w:val="00CC3189"/>
    <w:rsid w:val="00CD28DB"/>
    <w:rsid w:val="00CD4AD7"/>
    <w:rsid w:val="00CE1454"/>
    <w:rsid w:val="00CE19C8"/>
    <w:rsid w:val="00CE70E2"/>
    <w:rsid w:val="00CF2202"/>
    <w:rsid w:val="00CF2940"/>
    <w:rsid w:val="00CF3239"/>
    <w:rsid w:val="00CF3362"/>
    <w:rsid w:val="00D00597"/>
    <w:rsid w:val="00D0499B"/>
    <w:rsid w:val="00D05913"/>
    <w:rsid w:val="00D123AC"/>
    <w:rsid w:val="00D131F1"/>
    <w:rsid w:val="00D219F8"/>
    <w:rsid w:val="00D26AAB"/>
    <w:rsid w:val="00D27776"/>
    <w:rsid w:val="00D31664"/>
    <w:rsid w:val="00D334FB"/>
    <w:rsid w:val="00D33AEC"/>
    <w:rsid w:val="00D34ED1"/>
    <w:rsid w:val="00D36F96"/>
    <w:rsid w:val="00D37D0F"/>
    <w:rsid w:val="00D4021B"/>
    <w:rsid w:val="00D44180"/>
    <w:rsid w:val="00D45478"/>
    <w:rsid w:val="00D5030A"/>
    <w:rsid w:val="00D631B5"/>
    <w:rsid w:val="00D636B6"/>
    <w:rsid w:val="00D6395A"/>
    <w:rsid w:val="00D64410"/>
    <w:rsid w:val="00D65A9D"/>
    <w:rsid w:val="00D65D59"/>
    <w:rsid w:val="00D71048"/>
    <w:rsid w:val="00D75A8C"/>
    <w:rsid w:val="00D81040"/>
    <w:rsid w:val="00D8619B"/>
    <w:rsid w:val="00D87105"/>
    <w:rsid w:val="00D90EDE"/>
    <w:rsid w:val="00D9118A"/>
    <w:rsid w:val="00D95F08"/>
    <w:rsid w:val="00D97262"/>
    <w:rsid w:val="00D974C8"/>
    <w:rsid w:val="00DA45D0"/>
    <w:rsid w:val="00DA472F"/>
    <w:rsid w:val="00DA5711"/>
    <w:rsid w:val="00DA6C86"/>
    <w:rsid w:val="00DA7078"/>
    <w:rsid w:val="00DB1B7A"/>
    <w:rsid w:val="00DB5B22"/>
    <w:rsid w:val="00DB78D2"/>
    <w:rsid w:val="00DB7D6C"/>
    <w:rsid w:val="00DC12AC"/>
    <w:rsid w:val="00DC225D"/>
    <w:rsid w:val="00DC26CD"/>
    <w:rsid w:val="00DC2B54"/>
    <w:rsid w:val="00DC306A"/>
    <w:rsid w:val="00DC6FE5"/>
    <w:rsid w:val="00DD31B8"/>
    <w:rsid w:val="00DD5722"/>
    <w:rsid w:val="00DD619B"/>
    <w:rsid w:val="00DD6DFF"/>
    <w:rsid w:val="00DD78F4"/>
    <w:rsid w:val="00DE05F0"/>
    <w:rsid w:val="00DE091A"/>
    <w:rsid w:val="00DE27A5"/>
    <w:rsid w:val="00DE4601"/>
    <w:rsid w:val="00DE463D"/>
    <w:rsid w:val="00DF2934"/>
    <w:rsid w:val="00DF43B8"/>
    <w:rsid w:val="00DF5282"/>
    <w:rsid w:val="00E0446E"/>
    <w:rsid w:val="00E048A9"/>
    <w:rsid w:val="00E05197"/>
    <w:rsid w:val="00E05779"/>
    <w:rsid w:val="00E05E45"/>
    <w:rsid w:val="00E06EB9"/>
    <w:rsid w:val="00E10732"/>
    <w:rsid w:val="00E149E2"/>
    <w:rsid w:val="00E15543"/>
    <w:rsid w:val="00E16233"/>
    <w:rsid w:val="00E21130"/>
    <w:rsid w:val="00E22DEB"/>
    <w:rsid w:val="00E24C72"/>
    <w:rsid w:val="00E31703"/>
    <w:rsid w:val="00E339F7"/>
    <w:rsid w:val="00E41C6C"/>
    <w:rsid w:val="00E41EE0"/>
    <w:rsid w:val="00E5087D"/>
    <w:rsid w:val="00E50B1B"/>
    <w:rsid w:val="00E51B78"/>
    <w:rsid w:val="00E52F75"/>
    <w:rsid w:val="00E53FFD"/>
    <w:rsid w:val="00E6127F"/>
    <w:rsid w:val="00E61712"/>
    <w:rsid w:val="00E7087F"/>
    <w:rsid w:val="00E70FA3"/>
    <w:rsid w:val="00E729CA"/>
    <w:rsid w:val="00E742C6"/>
    <w:rsid w:val="00E74D43"/>
    <w:rsid w:val="00E76355"/>
    <w:rsid w:val="00E82340"/>
    <w:rsid w:val="00E8326B"/>
    <w:rsid w:val="00E8402C"/>
    <w:rsid w:val="00E852E4"/>
    <w:rsid w:val="00E85F2B"/>
    <w:rsid w:val="00E90C23"/>
    <w:rsid w:val="00E913A6"/>
    <w:rsid w:val="00E91860"/>
    <w:rsid w:val="00E92C91"/>
    <w:rsid w:val="00E94F1E"/>
    <w:rsid w:val="00E9576A"/>
    <w:rsid w:val="00E95D16"/>
    <w:rsid w:val="00EA1142"/>
    <w:rsid w:val="00EA1706"/>
    <w:rsid w:val="00EA1D4E"/>
    <w:rsid w:val="00EA2394"/>
    <w:rsid w:val="00EB1C16"/>
    <w:rsid w:val="00EB5832"/>
    <w:rsid w:val="00EB6CD8"/>
    <w:rsid w:val="00EC6676"/>
    <w:rsid w:val="00ED27EA"/>
    <w:rsid w:val="00ED3718"/>
    <w:rsid w:val="00ED679D"/>
    <w:rsid w:val="00EE0EF5"/>
    <w:rsid w:val="00EE100C"/>
    <w:rsid w:val="00EE50CC"/>
    <w:rsid w:val="00EE752E"/>
    <w:rsid w:val="00EF0305"/>
    <w:rsid w:val="00EF1902"/>
    <w:rsid w:val="00EF523F"/>
    <w:rsid w:val="00EF5596"/>
    <w:rsid w:val="00EF65E0"/>
    <w:rsid w:val="00EF723D"/>
    <w:rsid w:val="00F001C4"/>
    <w:rsid w:val="00F00E96"/>
    <w:rsid w:val="00F00EEE"/>
    <w:rsid w:val="00F01859"/>
    <w:rsid w:val="00F02F72"/>
    <w:rsid w:val="00F034B7"/>
    <w:rsid w:val="00F0398A"/>
    <w:rsid w:val="00F05D3E"/>
    <w:rsid w:val="00F076B3"/>
    <w:rsid w:val="00F11EF1"/>
    <w:rsid w:val="00F15C6D"/>
    <w:rsid w:val="00F179B1"/>
    <w:rsid w:val="00F17EF8"/>
    <w:rsid w:val="00F22CC7"/>
    <w:rsid w:val="00F258D0"/>
    <w:rsid w:val="00F3097A"/>
    <w:rsid w:val="00F30C92"/>
    <w:rsid w:val="00F30CB6"/>
    <w:rsid w:val="00F341C1"/>
    <w:rsid w:val="00F34BE3"/>
    <w:rsid w:val="00F36156"/>
    <w:rsid w:val="00F37B64"/>
    <w:rsid w:val="00F5571A"/>
    <w:rsid w:val="00F557C2"/>
    <w:rsid w:val="00F56056"/>
    <w:rsid w:val="00F564FD"/>
    <w:rsid w:val="00F56C30"/>
    <w:rsid w:val="00F63070"/>
    <w:rsid w:val="00F6320C"/>
    <w:rsid w:val="00F64DCD"/>
    <w:rsid w:val="00F664E0"/>
    <w:rsid w:val="00F674CC"/>
    <w:rsid w:val="00F77CCB"/>
    <w:rsid w:val="00F8029C"/>
    <w:rsid w:val="00F80C50"/>
    <w:rsid w:val="00F81BA4"/>
    <w:rsid w:val="00F823B3"/>
    <w:rsid w:val="00F82BB1"/>
    <w:rsid w:val="00F82F8E"/>
    <w:rsid w:val="00F838FD"/>
    <w:rsid w:val="00F83F91"/>
    <w:rsid w:val="00F861C1"/>
    <w:rsid w:val="00FA172F"/>
    <w:rsid w:val="00FA5E2C"/>
    <w:rsid w:val="00FA751D"/>
    <w:rsid w:val="00FA7D40"/>
    <w:rsid w:val="00FB5364"/>
    <w:rsid w:val="00FB7E10"/>
    <w:rsid w:val="00FC38F6"/>
    <w:rsid w:val="00FC56DD"/>
    <w:rsid w:val="00FD100A"/>
    <w:rsid w:val="00FD26A2"/>
    <w:rsid w:val="00FD2804"/>
    <w:rsid w:val="00FD2CF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62AF07-F6FC-4402-B688-E173E9B7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389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 w:type="paragraph" w:customStyle="1" w:styleId="Padro">
    <w:name w:val="Padrão"/>
    <w:uiPriority w:val="99"/>
    <w:rsid w:val="007926BD"/>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38C1-59BE-40EA-846D-64DCBDE3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3279</Words>
  <Characters>17711</Characters>
  <Application>Microsoft Office Word</Application>
  <DocSecurity>0</DocSecurity>
  <Lines>147</Lines>
  <Paragraphs>41</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24/2026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20949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2026-04-15T18:51:00Z</cp:lastPrinted>
  <dcterms:created xsi:type="dcterms:W3CDTF">2026-06-16T18:33:00Z</dcterms:created>
  <dcterms:modified xsi:type="dcterms:W3CDTF">2026-06-16T18:33:00Z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