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69041C">
        <w:rPr>
          <w:spacing w:val="-1"/>
        </w:rPr>
        <w:t>28/2024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69041C">
        <w:t>28/2024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F572CB"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F05A"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69041C">
        <w:t>28/2024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572CB"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1FFB"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69041C">
        <w:t>28/2024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Default="00256794" w:rsidP="00F326FF">
      <w:pPr>
        <w:jc w:val="both"/>
        <w:rPr>
          <w:color w:val="000000" w:themeColor="text1"/>
        </w:rPr>
      </w:pPr>
      <w:r w:rsidRPr="00E76699">
        <w:rPr>
          <w:color w:val="000000" w:themeColor="text1"/>
        </w:rPr>
        <w:t xml:space="preserve">Objeto: </w:t>
      </w:r>
      <w:r w:rsidR="00B75646" w:rsidRPr="00B75646">
        <w:rPr>
          <w:b/>
        </w:rPr>
        <w:t>REGISTRO DE PREÇOS PARA O FORNECIMENTO DE MEDICAMENTOS, ATRAVÉS DO MAIOR PERCENTUAL DE DESCONTO SOBRE A TABELA DE PREÇOS CMED – ANVISA</w:t>
      </w:r>
      <w:r w:rsidR="002A5E4A" w:rsidRPr="00E76699">
        <w:rPr>
          <w:color w:val="000000" w:themeColor="text1"/>
        </w:rPr>
        <w:t>, conforme especificações constantes no ANEXO I – TERMO DE REFERÊNCIA</w:t>
      </w:r>
      <w:r w:rsidR="00EF723D" w:rsidRPr="00E76699">
        <w:rPr>
          <w:color w:val="000000" w:themeColor="text1"/>
        </w:rPr>
        <w:t>.</w:t>
      </w:r>
    </w:p>
    <w:p w:rsidR="00B00D9C" w:rsidRPr="00F326FF" w:rsidRDefault="00B00D9C" w:rsidP="00F326FF">
      <w:pPr>
        <w:jc w:val="both"/>
        <w:rPr>
          <w:color w:val="000000" w:themeColor="text1"/>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6135"/>
        <w:gridCol w:w="2906"/>
      </w:tblGrid>
      <w:tr w:rsidR="008C3D9C" w:rsidRPr="005E25F3" w:rsidTr="005726F1">
        <w:trPr>
          <w:trHeight w:val="449"/>
          <w:jc w:val="center"/>
        </w:trPr>
        <w:tc>
          <w:tcPr>
            <w:tcW w:w="377" w:type="pct"/>
            <w:shd w:val="clear" w:color="auto" w:fill="auto"/>
            <w:noWrap/>
            <w:vAlign w:val="center"/>
            <w:hideMark/>
          </w:tcPr>
          <w:p w:rsidR="008C3D9C" w:rsidRPr="00C00F1C" w:rsidRDefault="008C3D9C" w:rsidP="00A4518A">
            <w:pPr>
              <w:tabs>
                <w:tab w:val="left" w:pos="3479"/>
              </w:tabs>
              <w:jc w:val="center"/>
              <w:rPr>
                <w:rFonts w:cs="Arial"/>
                <w:b/>
              </w:rPr>
            </w:pPr>
            <w:r w:rsidRPr="00C00F1C">
              <w:rPr>
                <w:rFonts w:cs="Arial"/>
                <w:b/>
              </w:rPr>
              <w:t>ITEM</w:t>
            </w:r>
          </w:p>
        </w:tc>
        <w:tc>
          <w:tcPr>
            <w:tcW w:w="3137" w:type="pct"/>
            <w:shd w:val="clear" w:color="auto" w:fill="auto"/>
            <w:noWrap/>
            <w:vAlign w:val="center"/>
            <w:hideMark/>
          </w:tcPr>
          <w:p w:rsidR="008C3D9C" w:rsidRPr="00C00F1C" w:rsidRDefault="008C3D9C" w:rsidP="00A4518A">
            <w:pPr>
              <w:tabs>
                <w:tab w:val="left" w:pos="3479"/>
              </w:tabs>
              <w:jc w:val="center"/>
              <w:rPr>
                <w:rFonts w:cs="Arial"/>
                <w:b/>
              </w:rPr>
            </w:pPr>
            <w:r>
              <w:rPr>
                <w:rFonts w:cs="Arial"/>
                <w:b/>
              </w:rPr>
              <w:t>DESCRIÇÃO</w:t>
            </w:r>
          </w:p>
        </w:tc>
        <w:tc>
          <w:tcPr>
            <w:tcW w:w="1486" w:type="pct"/>
            <w:vAlign w:val="center"/>
          </w:tcPr>
          <w:p w:rsidR="008C3D9C" w:rsidRDefault="008C3D9C" w:rsidP="00A4518A">
            <w:pPr>
              <w:tabs>
                <w:tab w:val="left" w:pos="3479"/>
              </w:tabs>
              <w:jc w:val="center"/>
              <w:rPr>
                <w:rFonts w:cs="Arial"/>
                <w:b/>
              </w:rPr>
            </w:pPr>
            <w:r>
              <w:rPr>
                <w:rFonts w:cs="Arial"/>
                <w:b/>
              </w:rPr>
              <w:t>DESCONTO</w:t>
            </w:r>
          </w:p>
        </w:tc>
      </w:tr>
      <w:tr w:rsidR="008C3D9C" w:rsidRPr="00B80D2B" w:rsidTr="005726F1">
        <w:trPr>
          <w:trHeight w:val="468"/>
          <w:jc w:val="center"/>
        </w:trPr>
        <w:tc>
          <w:tcPr>
            <w:tcW w:w="377" w:type="pct"/>
            <w:shd w:val="clear" w:color="auto" w:fill="auto"/>
            <w:noWrap/>
            <w:vAlign w:val="center"/>
          </w:tcPr>
          <w:p w:rsidR="008C3D9C" w:rsidRPr="00C00F1C" w:rsidRDefault="008C3D9C" w:rsidP="00A4518A">
            <w:pPr>
              <w:tabs>
                <w:tab w:val="left" w:pos="3479"/>
              </w:tabs>
              <w:jc w:val="center"/>
              <w:rPr>
                <w:rFonts w:cs="Arial"/>
              </w:rPr>
            </w:pPr>
            <w:r w:rsidRPr="00C00F1C">
              <w:rPr>
                <w:rFonts w:cs="Arial"/>
              </w:rPr>
              <w:t>01</w:t>
            </w:r>
          </w:p>
        </w:tc>
        <w:tc>
          <w:tcPr>
            <w:tcW w:w="3137" w:type="pct"/>
            <w:shd w:val="clear" w:color="auto" w:fill="auto"/>
            <w:noWrap/>
            <w:vAlign w:val="center"/>
          </w:tcPr>
          <w:p w:rsidR="008C3D9C" w:rsidRPr="00C00F1C" w:rsidRDefault="008C3D9C" w:rsidP="00A4518A">
            <w:pPr>
              <w:tabs>
                <w:tab w:val="left" w:pos="3479"/>
              </w:tabs>
              <w:jc w:val="center"/>
              <w:rPr>
                <w:rFonts w:cs="Arial"/>
              </w:rPr>
            </w:pPr>
            <w:r>
              <w:rPr>
                <w:rFonts w:cs="Arial"/>
              </w:rPr>
              <w:t xml:space="preserve">DESCONTO EM </w:t>
            </w:r>
            <w:r w:rsidRPr="00C00F1C">
              <w:rPr>
                <w:rFonts w:cs="Arial"/>
              </w:rPr>
              <w:t>MEDICAMENTOS TRADICIONAIS</w:t>
            </w:r>
            <w:r>
              <w:rPr>
                <w:rFonts w:cs="Arial"/>
              </w:rPr>
              <w:t xml:space="preserve"> (ÉTICOS)</w:t>
            </w:r>
          </w:p>
        </w:tc>
        <w:tc>
          <w:tcPr>
            <w:tcW w:w="1486" w:type="pct"/>
            <w:vAlign w:val="center"/>
          </w:tcPr>
          <w:p w:rsidR="008C3D9C" w:rsidRPr="00C00F1C" w:rsidRDefault="008C3D9C" w:rsidP="00A4518A">
            <w:pPr>
              <w:tabs>
                <w:tab w:val="left" w:pos="3479"/>
              </w:tabs>
              <w:jc w:val="center"/>
              <w:rPr>
                <w:rFonts w:cs="Arial"/>
              </w:rPr>
            </w:pPr>
            <w:r>
              <w:rPr>
                <w:rFonts w:cs="Arial"/>
              </w:rPr>
              <w:t>...... %</w:t>
            </w:r>
          </w:p>
        </w:tc>
      </w:tr>
      <w:tr w:rsidR="008C3D9C" w:rsidRPr="00B80D2B" w:rsidTr="005726F1">
        <w:trPr>
          <w:trHeight w:val="485"/>
          <w:jc w:val="center"/>
        </w:trPr>
        <w:tc>
          <w:tcPr>
            <w:tcW w:w="377" w:type="pct"/>
            <w:shd w:val="clear" w:color="auto" w:fill="auto"/>
            <w:noWrap/>
            <w:vAlign w:val="center"/>
          </w:tcPr>
          <w:p w:rsidR="008C3D9C" w:rsidRPr="00C00F1C" w:rsidRDefault="008C3D9C" w:rsidP="00A4518A">
            <w:pPr>
              <w:tabs>
                <w:tab w:val="left" w:pos="3479"/>
              </w:tabs>
              <w:jc w:val="center"/>
              <w:rPr>
                <w:rFonts w:cs="Arial"/>
              </w:rPr>
            </w:pPr>
            <w:r w:rsidRPr="00C00F1C">
              <w:rPr>
                <w:rFonts w:cs="Arial"/>
              </w:rPr>
              <w:t>02</w:t>
            </w:r>
          </w:p>
        </w:tc>
        <w:tc>
          <w:tcPr>
            <w:tcW w:w="3137" w:type="pct"/>
            <w:shd w:val="clear" w:color="auto" w:fill="auto"/>
            <w:noWrap/>
            <w:vAlign w:val="center"/>
          </w:tcPr>
          <w:p w:rsidR="008C3D9C" w:rsidRPr="00C00F1C" w:rsidRDefault="008C3D9C" w:rsidP="00A4518A">
            <w:pPr>
              <w:tabs>
                <w:tab w:val="left" w:pos="3479"/>
              </w:tabs>
              <w:jc w:val="center"/>
              <w:rPr>
                <w:rFonts w:cs="Arial"/>
              </w:rPr>
            </w:pPr>
            <w:r>
              <w:rPr>
                <w:rFonts w:cs="Arial"/>
              </w:rPr>
              <w:t xml:space="preserve">DESCONTO EM </w:t>
            </w:r>
            <w:r w:rsidRPr="00C00F1C">
              <w:rPr>
                <w:rFonts w:cs="Arial"/>
              </w:rPr>
              <w:t>MEDICAMENTOS DENOMINADOS GENÉRICOS</w:t>
            </w:r>
          </w:p>
        </w:tc>
        <w:tc>
          <w:tcPr>
            <w:tcW w:w="1486" w:type="pct"/>
            <w:vAlign w:val="center"/>
          </w:tcPr>
          <w:p w:rsidR="008C3D9C" w:rsidRPr="00C00F1C" w:rsidRDefault="008C3D9C" w:rsidP="00A4518A">
            <w:pPr>
              <w:tabs>
                <w:tab w:val="left" w:pos="3479"/>
              </w:tabs>
              <w:jc w:val="center"/>
              <w:rPr>
                <w:rFonts w:cs="Arial"/>
              </w:rPr>
            </w:pPr>
            <w:r>
              <w:rPr>
                <w:rFonts w:cs="Arial"/>
              </w:rPr>
              <w:t>......%</w:t>
            </w:r>
          </w:p>
        </w:tc>
      </w:tr>
      <w:tr w:rsidR="008C3D9C" w:rsidRPr="00B80D2B" w:rsidTr="005726F1">
        <w:trPr>
          <w:trHeight w:val="485"/>
          <w:jc w:val="center"/>
        </w:trPr>
        <w:tc>
          <w:tcPr>
            <w:tcW w:w="377" w:type="pct"/>
            <w:shd w:val="clear" w:color="auto" w:fill="auto"/>
            <w:noWrap/>
            <w:vAlign w:val="center"/>
          </w:tcPr>
          <w:p w:rsidR="008C3D9C" w:rsidRPr="00C00F1C" w:rsidRDefault="008C3D9C" w:rsidP="00A4518A">
            <w:pPr>
              <w:tabs>
                <w:tab w:val="left" w:pos="3479"/>
              </w:tabs>
              <w:jc w:val="center"/>
              <w:rPr>
                <w:rFonts w:cs="Arial"/>
              </w:rPr>
            </w:pPr>
            <w:r>
              <w:rPr>
                <w:rFonts w:cs="Arial"/>
              </w:rPr>
              <w:t>03</w:t>
            </w:r>
          </w:p>
        </w:tc>
        <w:tc>
          <w:tcPr>
            <w:tcW w:w="3137" w:type="pct"/>
            <w:shd w:val="clear" w:color="auto" w:fill="auto"/>
            <w:noWrap/>
            <w:vAlign w:val="center"/>
          </w:tcPr>
          <w:p w:rsidR="008C3D9C" w:rsidRDefault="008C3D9C" w:rsidP="00A4518A">
            <w:pPr>
              <w:tabs>
                <w:tab w:val="left" w:pos="3479"/>
              </w:tabs>
              <w:jc w:val="center"/>
              <w:rPr>
                <w:rFonts w:cs="Arial"/>
              </w:rPr>
            </w:pPr>
            <w:r>
              <w:rPr>
                <w:rFonts w:cs="Arial"/>
              </w:rPr>
              <w:t xml:space="preserve">DESCONTO EM </w:t>
            </w:r>
            <w:r w:rsidRPr="00C00F1C">
              <w:rPr>
                <w:rFonts w:cs="Arial"/>
              </w:rPr>
              <w:t>MEDICAMENTOS</w:t>
            </w:r>
            <w:r>
              <w:rPr>
                <w:rFonts w:cs="Arial"/>
              </w:rPr>
              <w:t xml:space="preserve"> MANIPULADOS</w:t>
            </w:r>
          </w:p>
        </w:tc>
        <w:tc>
          <w:tcPr>
            <w:tcW w:w="1486" w:type="pct"/>
            <w:vAlign w:val="center"/>
          </w:tcPr>
          <w:p w:rsidR="008C3D9C" w:rsidRDefault="008C3D9C" w:rsidP="00A4518A">
            <w:pPr>
              <w:tabs>
                <w:tab w:val="left" w:pos="3479"/>
              </w:tabs>
              <w:jc w:val="center"/>
              <w:rPr>
                <w:rFonts w:cs="Arial"/>
              </w:rPr>
            </w:pPr>
            <w:r>
              <w:rPr>
                <w:rFonts w:cs="Arial"/>
              </w:rPr>
              <w:t>......%</w:t>
            </w:r>
          </w:p>
        </w:tc>
      </w:tr>
    </w:tbl>
    <w:p w:rsidR="00E76699" w:rsidRPr="004400E6" w:rsidRDefault="00E76699" w:rsidP="00000886">
      <w:pPr>
        <w:jc w:val="both"/>
        <w:rPr>
          <w:color w:val="FF0000"/>
        </w:rPr>
      </w:pPr>
    </w:p>
    <w:p w:rsidR="00256794" w:rsidRDefault="00256794" w:rsidP="00497516">
      <w:pPr>
        <w:ind w:left="142"/>
        <w:jc w:val="center"/>
        <w:rPr>
          <w:u w:val="single"/>
        </w:rPr>
      </w:pPr>
      <w:r>
        <w:rPr>
          <w:u w:val="single"/>
        </w:rPr>
        <w:t>DECLARAÇÃO</w:t>
      </w:r>
    </w:p>
    <w:p w:rsidR="00774172" w:rsidRDefault="00774172" w:rsidP="00497516">
      <w:pPr>
        <w:ind w:left="142"/>
        <w:jc w:val="cente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8C3D9C" w:rsidRDefault="008C3D9C" w:rsidP="008C3D9C">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8C3D9C" w:rsidRDefault="008C3D9C" w:rsidP="008C3D9C">
      <w:pPr>
        <w:ind w:left="467"/>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8505AC">
            <w:r>
              <w:t xml:space="preserve">Nome do representante que assinará </w:t>
            </w:r>
            <w:r w:rsidR="008505AC">
              <w:t xml:space="preserve">a </w:t>
            </w:r>
            <w:r w:rsidR="008505AC">
              <w:rPr>
                <w:lang w:val="pt-BR"/>
              </w:rPr>
              <w:t>Ata</w:t>
            </w:r>
            <w:r>
              <w:t>:</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774172" w:rsidRDefault="00774172" w:rsidP="008C3D9C">
      <w:pPr>
        <w:rPr>
          <w:b/>
          <w:u w:val="single"/>
        </w:rPr>
      </w:pPr>
    </w:p>
    <w:p w:rsidR="008C3D9C" w:rsidRDefault="008C3D9C" w:rsidP="008C3D9C">
      <w:pPr>
        <w:rPr>
          <w:b/>
          <w:u w:val="single"/>
        </w:rPr>
      </w:pPr>
    </w:p>
    <w:p w:rsidR="008C3D9C" w:rsidRDefault="008C3D9C" w:rsidP="008C3D9C">
      <w:pP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572CB"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02A" w:rsidRDefault="005A302A">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A302A" w:rsidRDefault="005A302A">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F572CB"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5234"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B980"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69041C">
        <w:t>28/2024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572CB"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97AA"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w:t>
      </w:r>
      <w:r w:rsidR="008505AC">
        <w:t>/ata</w:t>
      </w:r>
      <w:r w:rsidRPr="002345BE">
        <w:t xml:space="preserve">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572CB"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31E8"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r w:rsidRPr="002345BE">
        <w:rPr>
          <w:b/>
        </w:rPr>
        <w:br w:type="page"/>
      </w:r>
    </w:p>
    <w:p w:rsidR="006011F0" w:rsidRDefault="006011F0" w:rsidP="006011F0">
      <w:pPr>
        <w:jc w:val="center"/>
        <w:sectPr w:rsidR="006011F0" w:rsidSect="00235E24">
          <w:headerReference w:type="default" r:id="rId11"/>
          <w:pgSz w:w="11910" w:h="16840"/>
          <w:pgMar w:top="1418" w:right="1134" w:bottom="851" w:left="1134" w:header="122" w:footer="0" w:gutter="0"/>
          <w:cols w:space="720"/>
        </w:sectPr>
      </w:pPr>
    </w:p>
    <w:p w:rsidR="00DC095F" w:rsidRDefault="00DC095F" w:rsidP="00DC095F">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DC095F" w:rsidRDefault="00DC095F" w:rsidP="00DC095F">
      <w:pPr>
        <w:pStyle w:val="Ttulo1"/>
      </w:pPr>
    </w:p>
    <w:p w:rsidR="00DC095F" w:rsidRPr="00982AE1" w:rsidRDefault="00DC095F" w:rsidP="00DC095F">
      <w:pPr>
        <w:pStyle w:val="Ttulo1"/>
      </w:pPr>
      <w:r w:rsidRPr="00982AE1">
        <w:t>DECLARAÇÃO</w:t>
      </w:r>
    </w:p>
    <w:p w:rsidR="00DC095F" w:rsidRDefault="00DC095F" w:rsidP="00DC095F">
      <w:pPr>
        <w:rPr>
          <w:b/>
          <w:sz w:val="20"/>
        </w:rPr>
      </w:pPr>
    </w:p>
    <w:p w:rsidR="00DC095F" w:rsidRDefault="00DC095F" w:rsidP="00DC095F">
      <w:pPr>
        <w:spacing w:before="6"/>
        <w:rPr>
          <w:b/>
          <w:sz w:val="23"/>
        </w:rPr>
      </w:pPr>
    </w:p>
    <w:p w:rsidR="00DC095F" w:rsidRDefault="00DC095F" w:rsidP="00DC095F">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DC095F" w:rsidRDefault="00DC095F" w:rsidP="00DC095F">
      <w:pPr>
        <w:rPr>
          <w:sz w:val="20"/>
        </w:rPr>
      </w:pPr>
    </w:p>
    <w:p w:rsidR="00DC095F" w:rsidRDefault="00DC095F" w:rsidP="00DC095F">
      <w:pPr>
        <w:spacing w:before="5"/>
        <w:rPr>
          <w:sz w:val="17"/>
        </w:rPr>
      </w:pPr>
    </w:p>
    <w:p w:rsidR="00DC095F" w:rsidRDefault="00DC095F" w:rsidP="00DC095F">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DC095F" w:rsidRDefault="00DC095F" w:rsidP="00DC095F">
      <w:pPr>
        <w:rPr>
          <w:sz w:val="20"/>
        </w:rPr>
      </w:pPr>
    </w:p>
    <w:p w:rsidR="00DC095F" w:rsidRDefault="00DC095F" w:rsidP="00DC095F">
      <w:pPr>
        <w:spacing w:before="10"/>
        <w:rPr>
          <w:sz w:val="17"/>
        </w:rPr>
      </w:pPr>
    </w:p>
    <w:p w:rsidR="00DC095F" w:rsidRDefault="00DC095F" w:rsidP="00DC095F">
      <w:pPr>
        <w:spacing w:before="1"/>
        <w:rPr>
          <w:sz w:val="20"/>
        </w:rPr>
      </w:pPr>
    </w:p>
    <w:p w:rsidR="00DC095F" w:rsidRDefault="00DC095F" w:rsidP="00DC095F">
      <w:pPr>
        <w:spacing w:before="1"/>
        <w:rPr>
          <w:sz w:val="20"/>
        </w:rPr>
      </w:pPr>
    </w:p>
    <w:p w:rsidR="00DC095F" w:rsidRDefault="00DC095F" w:rsidP="00DC095F">
      <w:pPr>
        <w:spacing w:before="1"/>
        <w:rPr>
          <w:sz w:val="20"/>
        </w:rPr>
      </w:pPr>
    </w:p>
    <w:p w:rsidR="00DC095F" w:rsidRDefault="00F572CB" w:rsidP="00DC095F">
      <w:pPr>
        <w:spacing w:before="1"/>
        <w:rPr>
          <w:sz w:val="20"/>
        </w:rPr>
      </w:pPr>
      <w:r>
        <w:rPr>
          <w:noProof/>
          <w:lang w:val="pt-BR" w:eastAsia="pt-BR" w:bidi="ar-SA"/>
        </w:rPr>
        <mc:AlternateContent>
          <mc:Choice Requires="wps">
            <w:drawing>
              <wp:anchor distT="4294967293" distB="4294967293"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78A5" id="Line 6"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C095F" w:rsidRDefault="00DC095F" w:rsidP="00DC095F"/>
    <w:p w:rsidR="00DC095F" w:rsidRDefault="00DC095F" w:rsidP="00DC095F">
      <w:pPr>
        <w:jc w:val="center"/>
      </w:pPr>
      <w:r>
        <w:t>Nome e assinatura do representante</w:t>
      </w:r>
    </w:p>
    <w:p w:rsidR="00DC095F" w:rsidRPr="00321052" w:rsidRDefault="00DC095F" w:rsidP="00DC095F">
      <w:pPr>
        <w:pStyle w:val="Ttulo1"/>
        <w:spacing w:after="0"/>
        <w:rPr>
          <w:u w:val="none"/>
        </w:rPr>
      </w:pPr>
      <w:r w:rsidRPr="00321052">
        <w:rPr>
          <w:u w:val="none"/>
        </w:rPr>
        <w:t>RG nº...............................................</w:t>
      </w: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bookmarkStart w:id="0" w:name="_GoBack"/>
      <w:bookmarkEnd w:id="0"/>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DC095F">
      <w:pPr>
        <w:pStyle w:val="Ttulo1"/>
        <w:spacing w:after="0"/>
      </w:pPr>
    </w:p>
    <w:p w:rsidR="00DC095F" w:rsidRDefault="00DC095F" w:rsidP="00F572CB">
      <w:pPr>
        <w:pStyle w:val="Ttulo1"/>
        <w:spacing w:after="0"/>
        <w:jc w:val="left"/>
        <w:rPr>
          <w:lang w:val="pt-BR" w:eastAsia="pt-BR" w:bidi="pt-BR"/>
        </w:rPr>
      </w:pPr>
    </w:p>
    <w:sectPr w:rsidR="00DC095F" w:rsidSect="00B25FB9">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9D" w:rsidRDefault="007B339D">
      <w:r>
        <w:separator/>
      </w:r>
    </w:p>
  </w:endnote>
  <w:endnote w:type="continuationSeparator" w:id="0">
    <w:p w:rsidR="007B339D" w:rsidRDefault="007B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9D" w:rsidRDefault="007B339D">
      <w:r>
        <w:separator/>
      </w:r>
    </w:p>
  </w:footnote>
  <w:footnote w:type="continuationSeparator" w:id="0">
    <w:p w:rsidR="007B339D" w:rsidRDefault="007B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2A" w:rsidRDefault="005A302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2A" w:rsidRDefault="00F572CB">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2A" w:rsidRDefault="005A302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5A302A" w:rsidRDefault="005A302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2A" w:rsidRDefault="005A302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2A" w:rsidRDefault="005A302A">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2A" w:rsidRDefault="005A302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240802E5"/>
    <w:multiLevelType w:val="multilevel"/>
    <w:tmpl w:val="4DF88E44"/>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2F1A2A8C"/>
    <w:multiLevelType w:val="multilevel"/>
    <w:tmpl w:val="6C626904"/>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4">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5">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6">
    <w:nsid w:val="431549B7"/>
    <w:multiLevelType w:val="multilevel"/>
    <w:tmpl w:val="6DA6E4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519576E2"/>
    <w:multiLevelType w:val="hybridMultilevel"/>
    <w:tmpl w:val="70FC088A"/>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0">
    <w:nsid w:val="5F297AE5"/>
    <w:multiLevelType w:val="multilevel"/>
    <w:tmpl w:val="4B28C8A4"/>
    <w:lvl w:ilvl="0">
      <w:start w:val="8"/>
      <w:numFmt w:val="decimal"/>
      <w:lvlText w:val="%1."/>
      <w:lvlJc w:val="left"/>
      <w:pPr>
        <w:ind w:left="600" w:hanging="600"/>
      </w:pPr>
      <w:rPr>
        <w:rFonts w:hint="default"/>
      </w:rPr>
    </w:lvl>
    <w:lvl w:ilvl="1">
      <w:start w:val="26"/>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nsid w:val="71674E59"/>
    <w:multiLevelType w:val="multilevel"/>
    <w:tmpl w:val="4B4C0B82"/>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3">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9"/>
  </w:num>
  <w:num w:numId="2">
    <w:abstractNumId w:val="4"/>
  </w:num>
  <w:num w:numId="3">
    <w:abstractNumId w:val="6"/>
  </w:num>
  <w:num w:numId="4">
    <w:abstractNumId w:val="13"/>
  </w:num>
  <w:num w:numId="5">
    <w:abstractNumId w:val="0"/>
  </w:num>
  <w:num w:numId="6">
    <w:abstractNumId w:val="8"/>
  </w:num>
  <w:num w:numId="7">
    <w:abstractNumId w:val="3"/>
  </w:num>
  <w:num w:numId="8">
    <w:abstractNumId w:val="21"/>
  </w:num>
  <w:num w:numId="9">
    <w:abstractNumId w:val="5"/>
  </w:num>
  <w:num w:numId="10">
    <w:abstractNumId w:val="9"/>
  </w:num>
  <w:num w:numId="11">
    <w:abstractNumId w:val="17"/>
  </w:num>
  <w:num w:numId="12">
    <w:abstractNumId w:val="1"/>
  </w:num>
  <w:num w:numId="13">
    <w:abstractNumId w:val="15"/>
  </w:num>
  <w:num w:numId="14">
    <w:abstractNumId w:val="7"/>
  </w:num>
  <w:num w:numId="15">
    <w:abstractNumId w:val="8"/>
    <w:lvlOverride w:ilvl="0">
      <w:startOverride w:val="2"/>
    </w:lvlOverride>
    <w:lvlOverride w:ilvl="1">
      <w:startOverride w:val="2"/>
    </w:lvlOverride>
  </w:num>
  <w:num w:numId="16">
    <w:abstractNumId w:val="12"/>
  </w:num>
  <w:num w:numId="17">
    <w:abstractNumId w:val="14"/>
  </w:num>
  <w:num w:numId="18">
    <w:abstractNumId w:val="23"/>
  </w:num>
  <w:num w:numId="19">
    <w:abstractNumId w:val="18"/>
  </w:num>
  <w:num w:numId="20">
    <w:abstractNumId w:val="2"/>
  </w:num>
  <w:num w:numId="21">
    <w:abstractNumId w:val="22"/>
  </w:num>
  <w:num w:numId="22">
    <w:abstractNumId w:val="20"/>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5">
    <w:abstractNumId w:val="16"/>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120E"/>
    <w:rsid w:val="00052663"/>
    <w:rsid w:val="000530B7"/>
    <w:rsid w:val="00053935"/>
    <w:rsid w:val="00056DFE"/>
    <w:rsid w:val="00065CD6"/>
    <w:rsid w:val="00071A68"/>
    <w:rsid w:val="0007619F"/>
    <w:rsid w:val="00077774"/>
    <w:rsid w:val="000866FD"/>
    <w:rsid w:val="0008682F"/>
    <w:rsid w:val="0008725B"/>
    <w:rsid w:val="00091A37"/>
    <w:rsid w:val="000A08ED"/>
    <w:rsid w:val="000A2285"/>
    <w:rsid w:val="000A4FB3"/>
    <w:rsid w:val="000B5F1E"/>
    <w:rsid w:val="000B7ED7"/>
    <w:rsid w:val="000C026A"/>
    <w:rsid w:val="000D7B72"/>
    <w:rsid w:val="000E0296"/>
    <w:rsid w:val="000E439F"/>
    <w:rsid w:val="000E7CB3"/>
    <w:rsid w:val="000F12A6"/>
    <w:rsid w:val="000F4213"/>
    <w:rsid w:val="000F5E8A"/>
    <w:rsid w:val="00100D4C"/>
    <w:rsid w:val="00105AD6"/>
    <w:rsid w:val="00110044"/>
    <w:rsid w:val="00112A27"/>
    <w:rsid w:val="00112B62"/>
    <w:rsid w:val="0011442A"/>
    <w:rsid w:val="00116D20"/>
    <w:rsid w:val="00120E46"/>
    <w:rsid w:val="00132FD2"/>
    <w:rsid w:val="00137F8F"/>
    <w:rsid w:val="0014071B"/>
    <w:rsid w:val="00141842"/>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201"/>
    <w:rsid w:val="001E7866"/>
    <w:rsid w:val="001F1DED"/>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6794"/>
    <w:rsid w:val="0025739F"/>
    <w:rsid w:val="00263FFA"/>
    <w:rsid w:val="002731F7"/>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1052"/>
    <w:rsid w:val="003225CA"/>
    <w:rsid w:val="00322A51"/>
    <w:rsid w:val="00323EDF"/>
    <w:rsid w:val="00334AA6"/>
    <w:rsid w:val="00334E8C"/>
    <w:rsid w:val="0033739C"/>
    <w:rsid w:val="003378A1"/>
    <w:rsid w:val="003454DB"/>
    <w:rsid w:val="0034693C"/>
    <w:rsid w:val="003510DE"/>
    <w:rsid w:val="00353E87"/>
    <w:rsid w:val="00355519"/>
    <w:rsid w:val="00356DFD"/>
    <w:rsid w:val="00361819"/>
    <w:rsid w:val="00361CBD"/>
    <w:rsid w:val="00367777"/>
    <w:rsid w:val="003705C7"/>
    <w:rsid w:val="00370626"/>
    <w:rsid w:val="003716B6"/>
    <w:rsid w:val="00373D4C"/>
    <w:rsid w:val="00374E21"/>
    <w:rsid w:val="00377020"/>
    <w:rsid w:val="003933B5"/>
    <w:rsid w:val="00395AEE"/>
    <w:rsid w:val="003A3910"/>
    <w:rsid w:val="003A5970"/>
    <w:rsid w:val="003A5F1B"/>
    <w:rsid w:val="003B0A7A"/>
    <w:rsid w:val="003B41DF"/>
    <w:rsid w:val="003C45B7"/>
    <w:rsid w:val="003C5F1E"/>
    <w:rsid w:val="003D1EC6"/>
    <w:rsid w:val="003D2B75"/>
    <w:rsid w:val="003D6DA8"/>
    <w:rsid w:val="003E1E8C"/>
    <w:rsid w:val="003E3B0E"/>
    <w:rsid w:val="003F0987"/>
    <w:rsid w:val="003F0D91"/>
    <w:rsid w:val="00412F8E"/>
    <w:rsid w:val="00416805"/>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0E69"/>
    <w:rsid w:val="005145DD"/>
    <w:rsid w:val="005264C0"/>
    <w:rsid w:val="00526C8C"/>
    <w:rsid w:val="00535DE3"/>
    <w:rsid w:val="00540F98"/>
    <w:rsid w:val="00552D6F"/>
    <w:rsid w:val="00556C0B"/>
    <w:rsid w:val="00557072"/>
    <w:rsid w:val="005611EE"/>
    <w:rsid w:val="00565659"/>
    <w:rsid w:val="00565886"/>
    <w:rsid w:val="005726F1"/>
    <w:rsid w:val="00575490"/>
    <w:rsid w:val="00580809"/>
    <w:rsid w:val="00580D66"/>
    <w:rsid w:val="005817F7"/>
    <w:rsid w:val="00583C1B"/>
    <w:rsid w:val="00584809"/>
    <w:rsid w:val="00595AB8"/>
    <w:rsid w:val="005A302A"/>
    <w:rsid w:val="005A4255"/>
    <w:rsid w:val="005A5ABE"/>
    <w:rsid w:val="005A5C2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07F20"/>
    <w:rsid w:val="00612DE1"/>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041C"/>
    <w:rsid w:val="0069150E"/>
    <w:rsid w:val="00697D63"/>
    <w:rsid w:val="006A03CA"/>
    <w:rsid w:val="006A2CEC"/>
    <w:rsid w:val="006A7DA5"/>
    <w:rsid w:val="006B1016"/>
    <w:rsid w:val="006B1CD6"/>
    <w:rsid w:val="006B3E92"/>
    <w:rsid w:val="006B48B0"/>
    <w:rsid w:val="006B6D40"/>
    <w:rsid w:val="006C0108"/>
    <w:rsid w:val="006C17C8"/>
    <w:rsid w:val="006C1EF1"/>
    <w:rsid w:val="006D23EB"/>
    <w:rsid w:val="006E005F"/>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36F05"/>
    <w:rsid w:val="00740A6A"/>
    <w:rsid w:val="00741DC4"/>
    <w:rsid w:val="0074443B"/>
    <w:rsid w:val="0074558F"/>
    <w:rsid w:val="00752B2F"/>
    <w:rsid w:val="00764870"/>
    <w:rsid w:val="007679EE"/>
    <w:rsid w:val="00770034"/>
    <w:rsid w:val="007704C5"/>
    <w:rsid w:val="00772540"/>
    <w:rsid w:val="00774172"/>
    <w:rsid w:val="00774C3D"/>
    <w:rsid w:val="00780F6F"/>
    <w:rsid w:val="0079133B"/>
    <w:rsid w:val="00794185"/>
    <w:rsid w:val="007A3457"/>
    <w:rsid w:val="007A3809"/>
    <w:rsid w:val="007A3A0F"/>
    <w:rsid w:val="007A6DD0"/>
    <w:rsid w:val="007B339D"/>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305B5"/>
    <w:rsid w:val="0084273D"/>
    <w:rsid w:val="00844F01"/>
    <w:rsid w:val="00847B54"/>
    <w:rsid w:val="008505AC"/>
    <w:rsid w:val="0085263E"/>
    <w:rsid w:val="00855900"/>
    <w:rsid w:val="008567B9"/>
    <w:rsid w:val="00860E1A"/>
    <w:rsid w:val="00874B78"/>
    <w:rsid w:val="0088176B"/>
    <w:rsid w:val="00884231"/>
    <w:rsid w:val="00886B44"/>
    <w:rsid w:val="00892E02"/>
    <w:rsid w:val="008934F4"/>
    <w:rsid w:val="008B4292"/>
    <w:rsid w:val="008B4818"/>
    <w:rsid w:val="008C3D9C"/>
    <w:rsid w:val="008C4C03"/>
    <w:rsid w:val="008C6319"/>
    <w:rsid w:val="008D0067"/>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457FC"/>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3C8C"/>
    <w:rsid w:val="00994500"/>
    <w:rsid w:val="009A00ED"/>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67BB"/>
    <w:rsid w:val="00A17874"/>
    <w:rsid w:val="00A250B6"/>
    <w:rsid w:val="00A26507"/>
    <w:rsid w:val="00A30BBF"/>
    <w:rsid w:val="00A3661D"/>
    <w:rsid w:val="00A42B25"/>
    <w:rsid w:val="00A44C6E"/>
    <w:rsid w:val="00A4518A"/>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5231"/>
    <w:rsid w:val="00AD5A13"/>
    <w:rsid w:val="00AD642D"/>
    <w:rsid w:val="00AE26D8"/>
    <w:rsid w:val="00AE7B8C"/>
    <w:rsid w:val="00B00D9C"/>
    <w:rsid w:val="00B02822"/>
    <w:rsid w:val="00B05E57"/>
    <w:rsid w:val="00B0723F"/>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646"/>
    <w:rsid w:val="00B7572D"/>
    <w:rsid w:val="00B85204"/>
    <w:rsid w:val="00B85DA7"/>
    <w:rsid w:val="00B91420"/>
    <w:rsid w:val="00B93184"/>
    <w:rsid w:val="00B9758F"/>
    <w:rsid w:val="00BA25BD"/>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533A"/>
    <w:rsid w:val="00C06A9F"/>
    <w:rsid w:val="00C1350B"/>
    <w:rsid w:val="00C15EE2"/>
    <w:rsid w:val="00C22EDD"/>
    <w:rsid w:val="00C266F8"/>
    <w:rsid w:val="00C276FB"/>
    <w:rsid w:val="00C30A21"/>
    <w:rsid w:val="00C31A24"/>
    <w:rsid w:val="00C364A2"/>
    <w:rsid w:val="00C42136"/>
    <w:rsid w:val="00C44579"/>
    <w:rsid w:val="00C460DA"/>
    <w:rsid w:val="00C4732D"/>
    <w:rsid w:val="00C47FD3"/>
    <w:rsid w:val="00C54A8A"/>
    <w:rsid w:val="00C56069"/>
    <w:rsid w:val="00C638F0"/>
    <w:rsid w:val="00C65C9C"/>
    <w:rsid w:val="00C730CD"/>
    <w:rsid w:val="00C76D05"/>
    <w:rsid w:val="00C8101D"/>
    <w:rsid w:val="00C8322E"/>
    <w:rsid w:val="00C85492"/>
    <w:rsid w:val="00C9528C"/>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21EB"/>
    <w:rsid w:val="00DB5B22"/>
    <w:rsid w:val="00DB5E5B"/>
    <w:rsid w:val="00DB7D6C"/>
    <w:rsid w:val="00DC095F"/>
    <w:rsid w:val="00DC225D"/>
    <w:rsid w:val="00DC26CD"/>
    <w:rsid w:val="00DC2B54"/>
    <w:rsid w:val="00DC469A"/>
    <w:rsid w:val="00DC6621"/>
    <w:rsid w:val="00DC75DA"/>
    <w:rsid w:val="00DC7CDE"/>
    <w:rsid w:val="00DD619B"/>
    <w:rsid w:val="00DD6DFF"/>
    <w:rsid w:val="00DD78F4"/>
    <w:rsid w:val="00DE05F0"/>
    <w:rsid w:val="00DE091A"/>
    <w:rsid w:val="00DE1EB0"/>
    <w:rsid w:val="00DE27A5"/>
    <w:rsid w:val="00DE4601"/>
    <w:rsid w:val="00DE463D"/>
    <w:rsid w:val="00DF5282"/>
    <w:rsid w:val="00E0446E"/>
    <w:rsid w:val="00E05197"/>
    <w:rsid w:val="00E05779"/>
    <w:rsid w:val="00E05E45"/>
    <w:rsid w:val="00E10732"/>
    <w:rsid w:val="00E20E8E"/>
    <w:rsid w:val="00E340D6"/>
    <w:rsid w:val="00E34575"/>
    <w:rsid w:val="00E41C6C"/>
    <w:rsid w:val="00E41EE0"/>
    <w:rsid w:val="00E46B14"/>
    <w:rsid w:val="00E51B78"/>
    <w:rsid w:val="00E53FFD"/>
    <w:rsid w:val="00E63CC2"/>
    <w:rsid w:val="00E742C6"/>
    <w:rsid w:val="00E76699"/>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5571A"/>
    <w:rsid w:val="00F564FD"/>
    <w:rsid w:val="00F56C30"/>
    <w:rsid w:val="00F572CB"/>
    <w:rsid w:val="00F63070"/>
    <w:rsid w:val="00F6320C"/>
    <w:rsid w:val="00F64DCD"/>
    <w:rsid w:val="00F664E0"/>
    <w:rsid w:val="00F823B3"/>
    <w:rsid w:val="00F82F8E"/>
    <w:rsid w:val="00F838FD"/>
    <w:rsid w:val="00F83F91"/>
    <w:rsid w:val="00F94793"/>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52C5E-AA12-44FB-A976-3D1A1A69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CAF7-B9EA-4409-BC30-618A283F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7116</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42</vt:i4>
      </vt:variant>
    </vt:vector>
  </HeadingPairs>
  <TitlesOfParts>
    <vt:vector size="43" baseType="lpstr">
      <vt:lpstr/>
      <vt:lpstr>ANEXO III – MODELO DE  DECLARAÇÃO DE CUMPRIMENTO DOS REQUISITOS DE HABILITAÇÃO</vt:lpstr>
      <vt:lpstr>ANEXO IV – DECLARAÇÃO DE ENQUADRAMENTO COMO ME OU EPP</vt:lpstr>
      <vt:lpstr>DECLARAÇÃO</vt:lpstr>
      <vt:lpstr>PREGÃO ELETRÔNICO Nº 28/2024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RG nº...............................................</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2</cp:revision>
  <cp:lastPrinted>2024-06-05T11:19:00Z</cp:lastPrinted>
  <dcterms:created xsi:type="dcterms:W3CDTF">2024-06-05T18:51:00Z</dcterms:created>
  <dcterms:modified xsi:type="dcterms:W3CDTF">2024-06-05T18:51:00Z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