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41F" w:rsidRDefault="00BE4801" w:rsidP="00BE4801">
      <w:pPr>
        <w:pStyle w:val="Corpodetexto21"/>
        <w:tabs>
          <w:tab w:val="left" w:pos="4080"/>
        </w:tabs>
        <w:jc w:val="left"/>
        <w:rPr>
          <w:b w:val="0"/>
          <w:u w:val="single"/>
        </w:rPr>
      </w:pPr>
      <w:r>
        <w:rPr>
          <w:rFonts w:ascii="Arial Narrow" w:hAnsi="Arial Narrow" w:cs="Arial"/>
          <w:sz w:val="36"/>
          <w:szCs w:val="22"/>
        </w:rPr>
        <w:tab/>
      </w:r>
    </w:p>
    <w:p w:rsidR="0002628D" w:rsidRDefault="0002628D" w:rsidP="00EB5832">
      <w:pPr>
        <w:spacing w:before="208"/>
        <w:jc w:val="center"/>
        <w:rPr>
          <w:b/>
          <w:u w:val="single"/>
        </w:rPr>
      </w:pPr>
      <w:r w:rsidRPr="00EB5832">
        <w:rPr>
          <w:b/>
          <w:u w:val="single"/>
        </w:rPr>
        <w:t>ANEXO II - MODELO DE PROCURAÇÃO</w:t>
      </w:r>
    </w:p>
    <w:p w:rsidR="004658DB" w:rsidRDefault="004658DB" w:rsidP="00EB5832">
      <w:pPr>
        <w:spacing w:before="208"/>
        <w:jc w:val="center"/>
      </w:pPr>
    </w:p>
    <w:p w:rsidR="006F77BD" w:rsidRPr="000B7ED7" w:rsidRDefault="006F77BD"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EB66DC">
        <w:rPr>
          <w:spacing w:val="-1"/>
        </w:rPr>
        <w:t>30/2026</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CD7613">
        <w:t>6</w:t>
      </w:r>
      <w:r w:rsidR="000135C4">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EB66DC">
        <w:t>30/2026</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CD7613">
        <w:t>6</w:t>
      </w:r>
      <w:r w:rsidR="000135C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EB66DC" w:rsidP="0002628D">
      <w:pPr>
        <w:spacing w:before="1"/>
        <w:rPr>
          <w:sz w:val="20"/>
        </w:rPr>
      </w:pPr>
      <w:r>
        <w:rPr>
          <w:noProof/>
          <w:lang w:val="pt-BR" w:eastAsia="pt-BR" w:bidi="ar-SA"/>
        </w:rPr>
        <mc:AlternateContent>
          <mc:Choice Requires="wps">
            <w:drawing>
              <wp:anchor distT="4294967291" distB="4294967291"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1F8BC"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EB66DC">
        <w:t>30/2026</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CD7613">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B66DC" w:rsidP="006011F0">
      <w:pPr>
        <w:spacing w:before="1"/>
        <w:rPr>
          <w:sz w:val="20"/>
        </w:rPr>
      </w:pPr>
      <w:r>
        <w:rPr>
          <w:noProof/>
          <w:lang w:val="pt-BR" w:eastAsia="pt-BR" w:bidi="ar-SA"/>
        </w:rPr>
        <mc:AlternateContent>
          <mc:Choice Requires="wps">
            <w:drawing>
              <wp:anchor distT="4294967291" distB="4294967291"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9FD4B"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M8HQIAAEI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f6g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LqUkzw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EB66DC">
        <w:t>30/2026</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E07506">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E07506">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E07506">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E07506">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Pr="00F326FF" w:rsidRDefault="00256794" w:rsidP="00F326FF">
      <w:pPr>
        <w:jc w:val="both"/>
        <w:rPr>
          <w:color w:val="000000" w:themeColor="text1"/>
        </w:rPr>
      </w:pPr>
      <w:r w:rsidRPr="00E76699">
        <w:rPr>
          <w:color w:val="000000" w:themeColor="text1"/>
        </w:rPr>
        <w:t>Objeto:</w:t>
      </w:r>
      <w:r w:rsidR="009F419F">
        <w:rPr>
          <w:color w:val="000000" w:themeColor="text1"/>
        </w:rPr>
        <w:t xml:space="preserve"> </w:t>
      </w:r>
      <w:r w:rsidR="009F419F" w:rsidRPr="00C71F28">
        <w:rPr>
          <w:b/>
        </w:rPr>
        <w:t>REGISTRO DE PREÇOS PARA</w:t>
      </w:r>
      <w:r w:rsidR="0074619C">
        <w:rPr>
          <w:b/>
        </w:rPr>
        <w:t xml:space="preserve"> </w:t>
      </w:r>
      <w:r w:rsidR="00184E78" w:rsidRPr="00184E78">
        <w:rPr>
          <w:b/>
          <w:bCs/>
        </w:rPr>
        <w:t xml:space="preserve">O </w:t>
      </w:r>
      <w:r w:rsidR="0024741F" w:rsidRPr="00F20C23">
        <w:rPr>
          <w:b/>
          <w:bCs/>
        </w:rPr>
        <w:t>FORNECIMENTO DE EQUIPAMENTOS DE PROTEÇÃO INDIVIDUAL (EPI)</w:t>
      </w:r>
      <w:r w:rsidR="002A5E4A" w:rsidRPr="00E76699">
        <w:rPr>
          <w:color w:val="000000" w:themeColor="text1"/>
        </w:rPr>
        <w:t xml:space="preserve">, </w:t>
      </w:r>
      <w:r w:rsidR="008334A5">
        <w:rPr>
          <w:color w:val="000000" w:themeColor="text1"/>
        </w:rPr>
        <w:t xml:space="preserve">em atendimento a Prefeitura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B31033" w:rsidRDefault="00B31033" w:rsidP="00497516">
      <w:pPr>
        <w:ind w:left="142"/>
        <w:jc w:val="center"/>
        <w:rPr>
          <w:u w:val="single"/>
        </w:rPr>
      </w:pPr>
    </w:p>
    <w:tbl>
      <w:tblPr>
        <w:tblStyle w:val="Tabelacomgrade"/>
        <w:tblW w:w="5000" w:type="pct"/>
        <w:tblLook w:val="04A0" w:firstRow="1" w:lastRow="0" w:firstColumn="1" w:lastColumn="0" w:noHBand="0" w:noVBand="1"/>
      </w:tblPr>
      <w:tblGrid>
        <w:gridCol w:w="647"/>
        <w:gridCol w:w="4700"/>
        <w:gridCol w:w="793"/>
        <w:gridCol w:w="908"/>
        <w:gridCol w:w="888"/>
        <w:gridCol w:w="848"/>
        <w:gridCol w:w="848"/>
      </w:tblGrid>
      <w:tr w:rsidR="0024741F" w:rsidRPr="00007AF3" w:rsidTr="0024741F">
        <w:trPr>
          <w:trHeight w:val="454"/>
        </w:trPr>
        <w:tc>
          <w:tcPr>
            <w:tcW w:w="328" w:type="pct"/>
            <w:vAlign w:val="center"/>
          </w:tcPr>
          <w:p w:rsidR="0024741F" w:rsidRPr="0024741F" w:rsidRDefault="0024741F" w:rsidP="0024741F">
            <w:pPr>
              <w:pStyle w:val="Corpodetexto"/>
              <w:jc w:val="center"/>
              <w:rPr>
                <w:rFonts w:ascii="Arial Narrow" w:hAnsi="Arial Narrow"/>
                <w:b/>
                <w:sz w:val="22"/>
                <w:szCs w:val="22"/>
              </w:rPr>
            </w:pPr>
            <w:r w:rsidRPr="0024741F">
              <w:rPr>
                <w:rFonts w:ascii="Arial Narrow" w:hAnsi="Arial Narrow"/>
                <w:b/>
                <w:sz w:val="22"/>
                <w:szCs w:val="22"/>
              </w:rPr>
              <w:t>ITEM</w:t>
            </w:r>
          </w:p>
        </w:tc>
        <w:tc>
          <w:tcPr>
            <w:tcW w:w="2459" w:type="pct"/>
            <w:vAlign w:val="center"/>
          </w:tcPr>
          <w:p w:rsidR="0024741F" w:rsidRPr="0024741F" w:rsidRDefault="0024741F" w:rsidP="0024741F">
            <w:pPr>
              <w:pStyle w:val="Corpodetexto"/>
              <w:jc w:val="center"/>
              <w:rPr>
                <w:rFonts w:ascii="Arial Narrow" w:hAnsi="Arial Narrow"/>
                <w:b/>
                <w:sz w:val="22"/>
                <w:szCs w:val="22"/>
              </w:rPr>
            </w:pPr>
            <w:r w:rsidRPr="0024741F">
              <w:rPr>
                <w:rFonts w:ascii="Arial Narrow" w:hAnsi="Arial Narrow"/>
                <w:b/>
                <w:sz w:val="22"/>
                <w:szCs w:val="22"/>
              </w:rPr>
              <w:t>DESCRIÇÃO DO OBJETO</w:t>
            </w:r>
          </w:p>
        </w:tc>
        <w:tc>
          <w:tcPr>
            <w:tcW w:w="431" w:type="pct"/>
            <w:vAlign w:val="center"/>
          </w:tcPr>
          <w:p w:rsidR="0024741F" w:rsidRPr="0024741F" w:rsidRDefault="0024741F" w:rsidP="0024741F">
            <w:pPr>
              <w:pStyle w:val="Corpodetexto"/>
              <w:jc w:val="center"/>
              <w:rPr>
                <w:rFonts w:ascii="Arial Narrow" w:hAnsi="Arial Narrow"/>
                <w:b/>
                <w:sz w:val="22"/>
                <w:szCs w:val="22"/>
              </w:rPr>
            </w:pPr>
            <w:r w:rsidRPr="0024741F">
              <w:rPr>
                <w:rFonts w:ascii="Arial Narrow" w:hAnsi="Arial Narrow"/>
                <w:b/>
                <w:sz w:val="22"/>
                <w:szCs w:val="22"/>
              </w:rPr>
              <w:t>UNID</w:t>
            </w:r>
            <w:r>
              <w:rPr>
                <w:rFonts w:ascii="Arial Narrow" w:hAnsi="Arial Narrow"/>
                <w:b/>
                <w:sz w:val="22"/>
                <w:szCs w:val="22"/>
              </w:rPr>
              <w:t>.</w:t>
            </w:r>
          </w:p>
        </w:tc>
        <w:tc>
          <w:tcPr>
            <w:tcW w:w="471" w:type="pct"/>
            <w:vAlign w:val="center"/>
          </w:tcPr>
          <w:p w:rsidR="0024741F" w:rsidRPr="0024741F" w:rsidRDefault="0024741F" w:rsidP="0024741F">
            <w:pPr>
              <w:pStyle w:val="Corpodetexto"/>
              <w:jc w:val="center"/>
              <w:rPr>
                <w:rFonts w:ascii="Arial Narrow" w:hAnsi="Arial Narrow"/>
                <w:b/>
                <w:sz w:val="22"/>
                <w:szCs w:val="22"/>
              </w:rPr>
            </w:pPr>
            <w:r w:rsidRPr="0024741F">
              <w:rPr>
                <w:rFonts w:ascii="Arial Narrow" w:hAnsi="Arial Narrow"/>
                <w:b/>
                <w:sz w:val="22"/>
                <w:szCs w:val="22"/>
              </w:rPr>
              <w:t>QUAN</w:t>
            </w:r>
            <w:r>
              <w:rPr>
                <w:rFonts w:ascii="Arial Narrow" w:hAnsi="Arial Narrow"/>
                <w:b/>
                <w:sz w:val="22"/>
                <w:szCs w:val="22"/>
              </w:rPr>
              <w:t>T.</w:t>
            </w:r>
          </w:p>
        </w:tc>
        <w:tc>
          <w:tcPr>
            <w:tcW w:w="450" w:type="pct"/>
            <w:vAlign w:val="center"/>
          </w:tcPr>
          <w:p w:rsidR="0024741F" w:rsidRPr="00007AF3" w:rsidRDefault="0024741F" w:rsidP="0024741F">
            <w:pPr>
              <w:pStyle w:val="Corpodetexto"/>
              <w:jc w:val="center"/>
              <w:rPr>
                <w:rFonts w:ascii="Arial Narrow" w:eastAsia="Calibri" w:hAnsi="Arial Narrow"/>
                <w:b/>
                <w:sz w:val="22"/>
                <w:szCs w:val="22"/>
                <w:lang w:bidi="pt-PT"/>
              </w:rPr>
            </w:pPr>
            <w:r>
              <w:rPr>
                <w:rFonts w:ascii="Arial Narrow" w:eastAsia="Calibri" w:hAnsi="Arial Narrow"/>
                <w:b/>
                <w:sz w:val="22"/>
                <w:szCs w:val="22"/>
                <w:lang w:bidi="pt-PT"/>
              </w:rPr>
              <w:t>MARCA</w:t>
            </w:r>
          </w:p>
        </w:tc>
        <w:tc>
          <w:tcPr>
            <w:tcW w:w="430" w:type="pct"/>
            <w:vAlign w:val="center"/>
          </w:tcPr>
          <w:p w:rsidR="0024741F" w:rsidRPr="00007AF3" w:rsidRDefault="0024741F" w:rsidP="0024741F">
            <w:pPr>
              <w:pStyle w:val="Corpodetexto"/>
              <w:jc w:val="center"/>
              <w:rPr>
                <w:rFonts w:ascii="Arial Narrow" w:eastAsia="Calibri" w:hAnsi="Arial Narrow"/>
                <w:b/>
                <w:sz w:val="22"/>
                <w:szCs w:val="22"/>
                <w:lang w:bidi="pt-PT"/>
              </w:rPr>
            </w:pPr>
            <w:r>
              <w:rPr>
                <w:rFonts w:ascii="Arial Narrow" w:eastAsia="Calibri" w:hAnsi="Arial Narrow"/>
                <w:b/>
                <w:sz w:val="22"/>
                <w:szCs w:val="22"/>
                <w:lang w:bidi="pt-PT"/>
              </w:rPr>
              <w:t>VALOR UNIT R$</w:t>
            </w:r>
          </w:p>
        </w:tc>
        <w:tc>
          <w:tcPr>
            <w:tcW w:w="430" w:type="pct"/>
            <w:vAlign w:val="center"/>
          </w:tcPr>
          <w:p w:rsidR="0024741F" w:rsidRPr="00007AF3" w:rsidRDefault="0024741F" w:rsidP="0024741F">
            <w:pPr>
              <w:pStyle w:val="Corpodetexto"/>
              <w:jc w:val="center"/>
              <w:rPr>
                <w:rFonts w:ascii="Arial Narrow" w:eastAsia="Calibri" w:hAnsi="Arial Narrow"/>
                <w:b/>
                <w:sz w:val="22"/>
                <w:szCs w:val="22"/>
                <w:lang w:bidi="pt-PT"/>
              </w:rPr>
            </w:pPr>
            <w:r>
              <w:rPr>
                <w:rFonts w:ascii="Arial Narrow" w:eastAsia="Calibri" w:hAnsi="Arial Narrow"/>
                <w:b/>
                <w:sz w:val="22"/>
                <w:szCs w:val="22"/>
                <w:lang w:bidi="pt-PT"/>
              </w:rPr>
              <w:t>VALOR TOTAL R$</w:t>
            </w:r>
          </w:p>
        </w:tc>
      </w:tr>
      <w:tr w:rsidR="0024741F" w:rsidRPr="00007AF3" w:rsidTr="0024741F">
        <w:trPr>
          <w:trHeight w:val="454"/>
        </w:trPr>
        <w:tc>
          <w:tcPr>
            <w:tcW w:w="328"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1</w:t>
            </w:r>
          </w:p>
        </w:tc>
        <w:tc>
          <w:tcPr>
            <w:tcW w:w="2459" w:type="pct"/>
          </w:tcPr>
          <w:p w:rsidR="0024741F" w:rsidRPr="0024741F" w:rsidRDefault="0024741F" w:rsidP="0024741F">
            <w:pPr>
              <w:pStyle w:val="Corpodetexto"/>
              <w:rPr>
                <w:rFonts w:ascii="Arial Narrow" w:hAnsi="Arial Narrow"/>
                <w:sz w:val="22"/>
                <w:szCs w:val="22"/>
              </w:rPr>
            </w:pPr>
            <w:r w:rsidRPr="0024741F">
              <w:rPr>
                <w:rFonts w:ascii="Arial Narrow" w:hAnsi="Arial Narrow"/>
                <w:b/>
                <w:bCs/>
                <w:sz w:val="22"/>
                <w:szCs w:val="22"/>
              </w:rPr>
              <w:t xml:space="preserve">Botas de borracha </w:t>
            </w:r>
            <w:r w:rsidRPr="0024741F">
              <w:rPr>
                <w:rFonts w:ascii="Arial Narrow" w:hAnsi="Arial Narrow"/>
                <w:sz w:val="22"/>
                <w:szCs w:val="22"/>
              </w:rPr>
              <w:t>(cano longo – preta / branca) - tamanho – 33 ao 45, Calçado de segurança de uso profissional tipo bota PVC, impermeável, inteiro polimérico, confeccionado em policloreto de vinila (PVC), sem biqueira de aço, propriedades antiderrapantes, resistência a óleo combustível. CA (37.456).</w:t>
            </w:r>
          </w:p>
        </w:tc>
        <w:tc>
          <w:tcPr>
            <w:tcW w:w="431"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Par</w:t>
            </w:r>
          </w:p>
        </w:tc>
        <w:tc>
          <w:tcPr>
            <w:tcW w:w="471"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94</w:t>
            </w:r>
          </w:p>
        </w:tc>
        <w:tc>
          <w:tcPr>
            <w:tcW w:w="450" w:type="pct"/>
            <w:vAlign w:val="center"/>
          </w:tcPr>
          <w:p w:rsidR="0024741F" w:rsidRPr="00007AF3" w:rsidRDefault="0024741F" w:rsidP="00484641">
            <w:pPr>
              <w:jc w:val="center"/>
              <w:rPr>
                <w:color w:val="000000"/>
              </w:rPr>
            </w:pPr>
          </w:p>
        </w:tc>
        <w:tc>
          <w:tcPr>
            <w:tcW w:w="430" w:type="pct"/>
            <w:vAlign w:val="center"/>
          </w:tcPr>
          <w:p w:rsidR="0024741F" w:rsidRPr="00007AF3" w:rsidRDefault="0024741F" w:rsidP="00484641">
            <w:pPr>
              <w:jc w:val="center"/>
              <w:rPr>
                <w:color w:val="000000"/>
              </w:rPr>
            </w:pPr>
          </w:p>
        </w:tc>
        <w:tc>
          <w:tcPr>
            <w:tcW w:w="430" w:type="pct"/>
            <w:vAlign w:val="center"/>
          </w:tcPr>
          <w:p w:rsidR="0024741F" w:rsidRPr="00007AF3" w:rsidRDefault="0024741F" w:rsidP="00484641">
            <w:pPr>
              <w:jc w:val="center"/>
              <w:rPr>
                <w:color w:val="000000"/>
              </w:rPr>
            </w:pPr>
          </w:p>
        </w:tc>
      </w:tr>
      <w:tr w:rsidR="0024741F" w:rsidRPr="00007AF3" w:rsidTr="0024741F">
        <w:trPr>
          <w:trHeight w:val="457"/>
        </w:trPr>
        <w:tc>
          <w:tcPr>
            <w:tcW w:w="328"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2</w:t>
            </w:r>
          </w:p>
        </w:tc>
        <w:tc>
          <w:tcPr>
            <w:tcW w:w="2459" w:type="pct"/>
          </w:tcPr>
          <w:p w:rsidR="0024741F" w:rsidRPr="0024741F" w:rsidRDefault="0024741F" w:rsidP="0024741F">
            <w:pPr>
              <w:pStyle w:val="Corpodetexto"/>
              <w:rPr>
                <w:rFonts w:ascii="Arial Narrow" w:hAnsi="Arial Narrow"/>
                <w:b/>
                <w:bCs/>
                <w:sz w:val="22"/>
                <w:szCs w:val="22"/>
              </w:rPr>
            </w:pPr>
            <w:r w:rsidRPr="0024741F">
              <w:rPr>
                <w:rFonts w:ascii="Arial Narrow" w:hAnsi="Arial Narrow"/>
                <w:b/>
                <w:bCs/>
                <w:sz w:val="22"/>
                <w:szCs w:val="22"/>
              </w:rPr>
              <w:t>Botina - sem biqueira</w:t>
            </w:r>
            <w:r w:rsidRPr="0024741F">
              <w:rPr>
                <w:rFonts w:ascii="Arial Narrow" w:hAnsi="Arial Narrow"/>
                <w:sz w:val="22"/>
                <w:szCs w:val="22"/>
              </w:rPr>
              <w:t>. Confeccionada em vaqueta, curtida ao cromo com curtimento atravessado, estampa relax, na cor preta, elásticos laterais recobertos com trama dupla, dorso totalmente acolchoado com espuma em poliuretano (PU) de no mínimo 8 mm de espessura, costuras duplas e quádrupla, gáspea, dorso e taloneira forrados com não tecido de fibra curta e o cano forrado com tecido agulhado, palmilha de montagem confeccionada em não tecido com tratamento antifungo e antibacteriana com mínimo 3 mm de espessura costurada pelo sistema Strobel, palmilha de conforto em EVA revestida em tecido com tratamento antifungos e antibacteriana com mínimo 3 mm, solado de Poliuretano (PU) bidensidade. SOLADO: Poliuretano (PU), bidensidade, injetado ao cabedal com ranhuras antiderrapantes de no mínimo de 3 mm altura e com sistema de absorção de impacto na região do calcanhar. Primeira camada mais macia com densidade de 0,4 g/cm³ e segunda camada mais resistente com densidade de 1,0 g/cm³. Tam - 33 ao 45.</w:t>
            </w:r>
          </w:p>
        </w:tc>
        <w:tc>
          <w:tcPr>
            <w:tcW w:w="431"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Par</w:t>
            </w:r>
          </w:p>
        </w:tc>
        <w:tc>
          <w:tcPr>
            <w:tcW w:w="471"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311</w:t>
            </w:r>
          </w:p>
        </w:tc>
        <w:tc>
          <w:tcPr>
            <w:tcW w:w="450" w:type="pct"/>
            <w:vAlign w:val="center"/>
          </w:tcPr>
          <w:p w:rsidR="0024741F" w:rsidRPr="00007AF3" w:rsidRDefault="0024741F" w:rsidP="00484641">
            <w:pPr>
              <w:jc w:val="center"/>
              <w:rPr>
                <w:color w:val="000000"/>
              </w:rPr>
            </w:pPr>
          </w:p>
        </w:tc>
        <w:tc>
          <w:tcPr>
            <w:tcW w:w="430" w:type="pct"/>
            <w:vAlign w:val="center"/>
          </w:tcPr>
          <w:p w:rsidR="0024741F" w:rsidRPr="00007AF3" w:rsidRDefault="0024741F" w:rsidP="00484641">
            <w:pPr>
              <w:jc w:val="center"/>
              <w:rPr>
                <w:color w:val="000000"/>
              </w:rPr>
            </w:pPr>
          </w:p>
        </w:tc>
        <w:tc>
          <w:tcPr>
            <w:tcW w:w="430" w:type="pct"/>
            <w:vAlign w:val="center"/>
          </w:tcPr>
          <w:p w:rsidR="0024741F" w:rsidRPr="00007AF3" w:rsidRDefault="0024741F" w:rsidP="00484641">
            <w:pPr>
              <w:jc w:val="center"/>
              <w:rPr>
                <w:color w:val="000000"/>
              </w:rPr>
            </w:pPr>
          </w:p>
        </w:tc>
      </w:tr>
      <w:tr w:rsidR="0024741F" w:rsidRPr="00007AF3" w:rsidTr="0024741F">
        <w:trPr>
          <w:trHeight w:val="457"/>
        </w:trPr>
        <w:tc>
          <w:tcPr>
            <w:tcW w:w="328"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3</w:t>
            </w:r>
          </w:p>
        </w:tc>
        <w:tc>
          <w:tcPr>
            <w:tcW w:w="2459" w:type="pct"/>
          </w:tcPr>
          <w:p w:rsidR="0024741F" w:rsidRPr="0024741F" w:rsidRDefault="0024741F" w:rsidP="0024741F">
            <w:pPr>
              <w:pStyle w:val="Corpodetexto"/>
              <w:rPr>
                <w:rFonts w:ascii="Arial Narrow" w:hAnsi="Arial Narrow"/>
                <w:b/>
                <w:bCs/>
                <w:sz w:val="22"/>
                <w:szCs w:val="22"/>
              </w:rPr>
            </w:pPr>
            <w:r w:rsidRPr="0024741F">
              <w:rPr>
                <w:rFonts w:ascii="Arial Narrow" w:hAnsi="Arial Narrow"/>
                <w:b/>
                <w:bCs/>
                <w:sz w:val="22"/>
                <w:szCs w:val="22"/>
              </w:rPr>
              <w:t xml:space="preserve">Botina de segurança </w:t>
            </w:r>
            <w:r w:rsidRPr="0024741F">
              <w:rPr>
                <w:rFonts w:ascii="Arial Narrow" w:hAnsi="Arial Narrow"/>
                <w:sz w:val="22"/>
                <w:szCs w:val="22"/>
              </w:rPr>
              <w:t xml:space="preserve">(para </w:t>
            </w:r>
            <w:r w:rsidRPr="0024741F">
              <w:rPr>
                <w:rFonts w:ascii="Arial Narrow" w:hAnsi="Arial Narrow"/>
                <w:b/>
                <w:bCs/>
                <w:sz w:val="22"/>
                <w:szCs w:val="22"/>
              </w:rPr>
              <w:t>alta temperatura</w:t>
            </w:r>
            <w:r w:rsidRPr="0024741F">
              <w:rPr>
                <w:rFonts w:ascii="Arial Narrow" w:hAnsi="Arial Narrow"/>
                <w:sz w:val="22"/>
                <w:szCs w:val="22"/>
              </w:rPr>
              <w:t xml:space="preserve">). Solado de PU - borracha antiderrapante resistente a calor (HRO) e óleo combustível (FO) – </w:t>
            </w:r>
            <w:r w:rsidRPr="0024741F">
              <w:rPr>
                <w:rFonts w:ascii="Arial Narrow" w:hAnsi="Arial Narrow"/>
                <w:b/>
                <w:bCs/>
                <w:sz w:val="22"/>
                <w:szCs w:val="22"/>
              </w:rPr>
              <w:t>Modelo</w:t>
            </w:r>
            <w:r w:rsidRPr="0024741F">
              <w:rPr>
                <w:rFonts w:ascii="Arial Narrow" w:hAnsi="Arial Narrow"/>
                <w:sz w:val="22"/>
                <w:szCs w:val="22"/>
              </w:rPr>
              <w:t>: CBENCOM - CA 43011.</w:t>
            </w:r>
          </w:p>
        </w:tc>
        <w:tc>
          <w:tcPr>
            <w:tcW w:w="431"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Par</w:t>
            </w:r>
          </w:p>
        </w:tc>
        <w:tc>
          <w:tcPr>
            <w:tcW w:w="471"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50</w:t>
            </w:r>
          </w:p>
        </w:tc>
        <w:tc>
          <w:tcPr>
            <w:tcW w:w="450" w:type="pct"/>
            <w:vAlign w:val="center"/>
          </w:tcPr>
          <w:p w:rsidR="0024741F" w:rsidRPr="00007AF3" w:rsidRDefault="0024741F" w:rsidP="00484641">
            <w:pPr>
              <w:jc w:val="center"/>
              <w:rPr>
                <w:color w:val="000000"/>
              </w:rPr>
            </w:pPr>
          </w:p>
        </w:tc>
        <w:tc>
          <w:tcPr>
            <w:tcW w:w="430" w:type="pct"/>
            <w:vAlign w:val="center"/>
          </w:tcPr>
          <w:p w:rsidR="0024741F" w:rsidRPr="00007AF3" w:rsidRDefault="0024741F" w:rsidP="00484641">
            <w:pPr>
              <w:jc w:val="center"/>
              <w:rPr>
                <w:color w:val="000000"/>
              </w:rPr>
            </w:pPr>
          </w:p>
        </w:tc>
        <w:tc>
          <w:tcPr>
            <w:tcW w:w="430" w:type="pct"/>
            <w:vAlign w:val="center"/>
          </w:tcPr>
          <w:p w:rsidR="0024741F" w:rsidRPr="00007AF3" w:rsidRDefault="0024741F" w:rsidP="00484641">
            <w:pPr>
              <w:jc w:val="center"/>
              <w:rPr>
                <w:color w:val="000000"/>
              </w:rPr>
            </w:pPr>
          </w:p>
        </w:tc>
      </w:tr>
      <w:tr w:rsidR="0024741F" w:rsidRPr="00007AF3" w:rsidTr="0024741F">
        <w:trPr>
          <w:trHeight w:val="457"/>
        </w:trPr>
        <w:tc>
          <w:tcPr>
            <w:tcW w:w="328"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4</w:t>
            </w:r>
          </w:p>
        </w:tc>
        <w:tc>
          <w:tcPr>
            <w:tcW w:w="2459" w:type="pct"/>
          </w:tcPr>
          <w:p w:rsidR="0024741F" w:rsidRPr="0024741F" w:rsidRDefault="0024741F" w:rsidP="0024741F">
            <w:pPr>
              <w:pStyle w:val="Corpodetexto"/>
              <w:rPr>
                <w:rFonts w:ascii="Arial Narrow" w:hAnsi="Arial Narrow"/>
                <w:b/>
                <w:bCs/>
                <w:sz w:val="22"/>
                <w:szCs w:val="22"/>
              </w:rPr>
            </w:pPr>
            <w:r w:rsidRPr="0024741F">
              <w:rPr>
                <w:rFonts w:ascii="Arial Narrow" w:hAnsi="Arial Narrow"/>
                <w:b/>
                <w:bCs/>
                <w:sz w:val="22"/>
                <w:szCs w:val="22"/>
              </w:rPr>
              <w:t>Protetor solar Profissional</w:t>
            </w:r>
            <w:r w:rsidRPr="0024741F">
              <w:rPr>
                <w:rFonts w:ascii="Arial Narrow" w:hAnsi="Arial Narrow"/>
                <w:sz w:val="22"/>
                <w:szCs w:val="22"/>
              </w:rPr>
              <w:t>. FPS 60 Galão 4 L. hipoalergênico, não comedogênico.Vitamina E. Oil Free.</w:t>
            </w:r>
          </w:p>
        </w:tc>
        <w:tc>
          <w:tcPr>
            <w:tcW w:w="431"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Und.</w:t>
            </w:r>
          </w:p>
        </w:tc>
        <w:tc>
          <w:tcPr>
            <w:tcW w:w="471" w:type="pct"/>
            <w:vAlign w:val="center"/>
          </w:tcPr>
          <w:p w:rsidR="0024741F" w:rsidRPr="0024741F" w:rsidRDefault="009A3238" w:rsidP="0024741F">
            <w:pPr>
              <w:pStyle w:val="Corpodetexto"/>
              <w:jc w:val="center"/>
              <w:rPr>
                <w:rFonts w:ascii="Arial Narrow" w:hAnsi="Arial Narrow"/>
                <w:sz w:val="22"/>
                <w:szCs w:val="22"/>
              </w:rPr>
            </w:pPr>
            <w:r>
              <w:rPr>
                <w:rFonts w:ascii="Arial Narrow" w:hAnsi="Arial Narrow"/>
                <w:sz w:val="22"/>
                <w:szCs w:val="22"/>
              </w:rPr>
              <w:t>18</w:t>
            </w:r>
          </w:p>
        </w:tc>
        <w:tc>
          <w:tcPr>
            <w:tcW w:w="450" w:type="pct"/>
            <w:vAlign w:val="center"/>
          </w:tcPr>
          <w:p w:rsidR="0024741F" w:rsidRPr="00007AF3" w:rsidRDefault="0024741F" w:rsidP="00484641">
            <w:pPr>
              <w:jc w:val="center"/>
              <w:rPr>
                <w:color w:val="000000"/>
              </w:rPr>
            </w:pPr>
          </w:p>
        </w:tc>
        <w:tc>
          <w:tcPr>
            <w:tcW w:w="430" w:type="pct"/>
            <w:vAlign w:val="center"/>
          </w:tcPr>
          <w:p w:rsidR="0024741F" w:rsidRPr="00007AF3" w:rsidRDefault="0024741F" w:rsidP="00484641">
            <w:pPr>
              <w:jc w:val="center"/>
              <w:rPr>
                <w:color w:val="000000"/>
              </w:rPr>
            </w:pPr>
          </w:p>
        </w:tc>
        <w:tc>
          <w:tcPr>
            <w:tcW w:w="430" w:type="pct"/>
            <w:vAlign w:val="center"/>
          </w:tcPr>
          <w:p w:rsidR="0024741F" w:rsidRPr="00007AF3" w:rsidRDefault="0024741F" w:rsidP="00484641">
            <w:pPr>
              <w:jc w:val="center"/>
              <w:rPr>
                <w:color w:val="000000"/>
              </w:rPr>
            </w:pPr>
          </w:p>
        </w:tc>
      </w:tr>
      <w:tr w:rsidR="0024741F" w:rsidRPr="00007AF3" w:rsidTr="0024741F">
        <w:trPr>
          <w:trHeight w:val="457"/>
        </w:trPr>
        <w:tc>
          <w:tcPr>
            <w:tcW w:w="328"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5</w:t>
            </w:r>
          </w:p>
        </w:tc>
        <w:tc>
          <w:tcPr>
            <w:tcW w:w="2459" w:type="pct"/>
          </w:tcPr>
          <w:p w:rsidR="0024741F" w:rsidRPr="0024741F" w:rsidRDefault="0024741F" w:rsidP="0024741F">
            <w:pPr>
              <w:pStyle w:val="Corpodetexto"/>
              <w:rPr>
                <w:rFonts w:ascii="Arial Narrow" w:hAnsi="Arial Narrow"/>
                <w:b/>
                <w:bCs/>
                <w:sz w:val="22"/>
                <w:szCs w:val="22"/>
              </w:rPr>
            </w:pPr>
            <w:r w:rsidRPr="0024741F">
              <w:rPr>
                <w:rFonts w:ascii="Arial Narrow" w:hAnsi="Arial Narrow"/>
                <w:b/>
                <w:bCs/>
                <w:sz w:val="22"/>
                <w:szCs w:val="22"/>
              </w:rPr>
              <w:t xml:space="preserve">Capa de chuva de PVC laminado </w:t>
            </w:r>
            <w:r w:rsidRPr="0024741F">
              <w:rPr>
                <w:rFonts w:ascii="Arial Narrow" w:hAnsi="Arial Narrow"/>
                <w:sz w:val="22"/>
                <w:szCs w:val="22"/>
              </w:rPr>
              <w:t>- amarela. Com manga longa e capuz. Fechamento em botões.</w:t>
            </w:r>
          </w:p>
        </w:tc>
        <w:tc>
          <w:tcPr>
            <w:tcW w:w="431"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Und.</w:t>
            </w:r>
          </w:p>
        </w:tc>
        <w:tc>
          <w:tcPr>
            <w:tcW w:w="471"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90</w:t>
            </w:r>
          </w:p>
        </w:tc>
        <w:tc>
          <w:tcPr>
            <w:tcW w:w="450" w:type="pct"/>
            <w:vAlign w:val="center"/>
          </w:tcPr>
          <w:p w:rsidR="0024741F" w:rsidRPr="00007AF3" w:rsidRDefault="0024741F" w:rsidP="00484641">
            <w:pPr>
              <w:jc w:val="center"/>
              <w:rPr>
                <w:color w:val="000000"/>
              </w:rPr>
            </w:pPr>
          </w:p>
        </w:tc>
        <w:tc>
          <w:tcPr>
            <w:tcW w:w="430" w:type="pct"/>
            <w:vAlign w:val="center"/>
          </w:tcPr>
          <w:p w:rsidR="0024741F" w:rsidRPr="00007AF3" w:rsidRDefault="0024741F" w:rsidP="00484641">
            <w:pPr>
              <w:jc w:val="center"/>
              <w:rPr>
                <w:color w:val="000000"/>
              </w:rPr>
            </w:pPr>
          </w:p>
        </w:tc>
        <w:tc>
          <w:tcPr>
            <w:tcW w:w="430" w:type="pct"/>
            <w:vAlign w:val="center"/>
          </w:tcPr>
          <w:p w:rsidR="0024741F" w:rsidRPr="00007AF3" w:rsidRDefault="0024741F" w:rsidP="00484641">
            <w:pPr>
              <w:jc w:val="center"/>
              <w:rPr>
                <w:color w:val="000000"/>
              </w:rPr>
            </w:pPr>
          </w:p>
        </w:tc>
      </w:tr>
      <w:tr w:rsidR="0024741F" w:rsidRPr="00007AF3" w:rsidTr="0024741F">
        <w:trPr>
          <w:trHeight w:val="457"/>
        </w:trPr>
        <w:tc>
          <w:tcPr>
            <w:tcW w:w="328"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6</w:t>
            </w:r>
          </w:p>
        </w:tc>
        <w:tc>
          <w:tcPr>
            <w:tcW w:w="2459" w:type="pct"/>
          </w:tcPr>
          <w:p w:rsidR="0024741F" w:rsidRPr="0024741F" w:rsidRDefault="0024741F" w:rsidP="0024741F">
            <w:pPr>
              <w:pStyle w:val="Corpodetexto"/>
              <w:rPr>
                <w:rFonts w:ascii="Arial Narrow" w:hAnsi="Arial Narrow"/>
                <w:b/>
                <w:bCs/>
                <w:sz w:val="22"/>
                <w:szCs w:val="22"/>
              </w:rPr>
            </w:pPr>
            <w:r w:rsidRPr="0024741F">
              <w:rPr>
                <w:rFonts w:ascii="Arial Narrow" w:hAnsi="Arial Narrow"/>
                <w:b/>
                <w:bCs/>
                <w:sz w:val="22"/>
                <w:szCs w:val="22"/>
              </w:rPr>
              <w:t xml:space="preserve">Colete retrorrefletivo </w:t>
            </w:r>
            <w:r w:rsidRPr="0024741F">
              <w:rPr>
                <w:rFonts w:ascii="Arial Narrow" w:hAnsi="Arial Narrow"/>
                <w:sz w:val="22"/>
                <w:szCs w:val="22"/>
              </w:rPr>
              <w:t>– verde fluorescente. Faixa em “X” e horizontais nas costas; faixas horizontais e verticais na frente. Um bolso. 100% poliéster.</w:t>
            </w:r>
          </w:p>
        </w:tc>
        <w:tc>
          <w:tcPr>
            <w:tcW w:w="431"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Und.</w:t>
            </w:r>
          </w:p>
        </w:tc>
        <w:tc>
          <w:tcPr>
            <w:tcW w:w="471"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72</w:t>
            </w:r>
          </w:p>
        </w:tc>
        <w:tc>
          <w:tcPr>
            <w:tcW w:w="450" w:type="pct"/>
            <w:vAlign w:val="center"/>
          </w:tcPr>
          <w:p w:rsidR="0024741F" w:rsidRPr="00007AF3" w:rsidRDefault="0024741F" w:rsidP="00484641">
            <w:pPr>
              <w:jc w:val="center"/>
              <w:rPr>
                <w:color w:val="000000"/>
              </w:rPr>
            </w:pPr>
          </w:p>
        </w:tc>
        <w:tc>
          <w:tcPr>
            <w:tcW w:w="430" w:type="pct"/>
            <w:vAlign w:val="center"/>
          </w:tcPr>
          <w:p w:rsidR="0024741F" w:rsidRPr="00007AF3" w:rsidRDefault="0024741F" w:rsidP="00484641">
            <w:pPr>
              <w:jc w:val="center"/>
              <w:rPr>
                <w:color w:val="000000"/>
              </w:rPr>
            </w:pPr>
          </w:p>
        </w:tc>
        <w:tc>
          <w:tcPr>
            <w:tcW w:w="430" w:type="pct"/>
            <w:vAlign w:val="center"/>
          </w:tcPr>
          <w:p w:rsidR="0024741F" w:rsidRPr="00007AF3" w:rsidRDefault="0024741F" w:rsidP="00484641">
            <w:pPr>
              <w:jc w:val="center"/>
              <w:rPr>
                <w:color w:val="000000"/>
              </w:rPr>
            </w:pPr>
          </w:p>
        </w:tc>
      </w:tr>
      <w:tr w:rsidR="0024741F" w:rsidRPr="00007AF3" w:rsidTr="0024741F">
        <w:trPr>
          <w:trHeight w:val="268"/>
        </w:trPr>
        <w:tc>
          <w:tcPr>
            <w:tcW w:w="328"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7</w:t>
            </w:r>
          </w:p>
        </w:tc>
        <w:tc>
          <w:tcPr>
            <w:tcW w:w="2459" w:type="pct"/>
            <w:vAlign w:val="center"/>
          </w:tcPr>
          <w:p w:rsidR="0024741F" w:rsidRPr="0024741F" w:rsidRDefault="0024741F" w:rsidP="0024741F">
            <w:pPr>
              <w:pStyle w:val="Corpodetexto"/>
              <w:rPr>
                <w:rFonts w:ascii="Arial Narrow" w:hAnsi="Arial Narrow"/>
                <w:b/>
                <w:bCs/>
                <w:sz w:val="22"/>
                <w:szCs w:val="22"/>
              </w:rPr>
            </w:pPr>
            <w:r w:rsidRPr="0024741F">
              <w:rPr>
                <w:rFonts w:ascii="Arial Narrow" w:hAnsi="Arial Narrow"/>
                <w:b/>
                <w:bCs/>
                <w:sz w:val="22"/>
                <w:szCs w:val="22"/>
              </w:rPr>
              <w:t xml:space="preserve">Chápeu pescador. Tipo australiano </w:t>
            </w:r>
            <w:r w:rsidRPr="0024741F">
              <w:rPr>
                <w:rFonts w:ascii="Arial Narrow" w:hAnsi="Arial Narrow"/>
                <w:sz w:val="22"/>
                <w:szCs w:val="22"/>
              </w:rPr>
              <w:t>- com proteção UVA/AVB e proteção de pescoço. Aba larga para ampliar área de sombra. Ajuste regulável.</w:t>
            </w:r>
          </w:p>
        </w:tc>
        <w:tc>
          <w:tcPr>
            <w:tcW w:w="431"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Und.</w:t>
            </w:r>
          </w:p>
        </w:tc>
        <w:tc>
          <w:tcPr>
            <w:tcW w:w="471" w:type="pct"/>
            <w:vAlign w:val="center"/>
          </w:tcPr>
          <w:p w:rsidR="0024741F" w:rsidRPr="0024741F" w:rsidRDefault="0024741F" w:rsidP="0024741F">
            <w:pPr>
              <w:pStyle w:val="Corpodetexto"/>
              <w:jc w:val="center"/>
              <w:rPr>
                <w:rFonts w:ascii="Arial Narrow" w:hAnsi="Arial Narrow"/>
                <w:sz w:val="22"/>
                <w:szCs w:val="22"/>
              </w:rPr>
            </w:pPr>
            <w:r w:rsidRPr="0024741F">
              <w:rPr>
                <w:rFonts w:ascii="Arial Narrow" w:hAnsi="Arial Narrow"/>
                <w:sz w:val="22"/>
                <w:szCs w:val="22"/>
              </w:rPr>
              <w:t>149</w:t>
            </w:r>
          </w:p>
        </w:tc>
        <w:tc>
          <w:tcPr>
            <w:tcW w:w="450" w:type="pct"/>
            <w:vAlign w:val="center"/>
          </w:tcPr>
          <w:p w:rsidR="0024741F" w:rsidRPr="00007AF3" w:rsidRDefault="0024741F" w:rsidP="00484641">
            <w:pPr>
              <w:jc w:val="center"/>
              <w:rPr>
                <w:color w:val="000000"/>
              </w:rPr>
            </w:pPr>
          </w:p>
        </w:tc>
        <w:tc>
          <w:tcPr>
            <w:tcW w:w="430" w:type="pct"/>
            <w:vAlign w:val="center"/>
          </w:tcPr>
          <w:p w:rsidR="0024741F" w:rsidRPr="00007AF3" w:rsidRDefault="0024741F" w:rsidP="00484641">
            <w:pPr>
              <w:jc w:val="center"/>
              <w:rPr>
                <w:color w:val="000000"/>
              </w:rPr>
            </w:pPr>
          </w:p>
        </w:tc>
        <w:tc>
          <w:tcPr>
            <w:tcW w:w="430" w:type="pct"/>
            <w:vAlign w:val="center"/>
          </w:tcPr>
          <w:p w:rsidR="0024741F" w:rsidRPr="00007AF3" w:rsidRDefault="0024741F" w:rsidP="00484641">
            <w:pPr>
              <w:jc w:val="center"/>
              <w:rPr>
                <w:color w:val="000000"/>
              </w:rPr>
            </w:pPr>
          </w:p>
        </w:tc>
      </w:tr>
    </w:tbl>
    <w:p w:rsidR="00484641" w:rsidRPr="00007AF3" w:rsidRDefault="00484641" w:rsidP="00484641">
      <w:pPr>
        <w:pStyle w:val="Corpodetexto"/>
        <w:ind w:firstLine="720"/>
        <w:rPr>
          <w:rFonts w:ascii="Arial Narrow" w:hAnsi="Arial Narrow"/>
          <w:sz w:val="22"/>
          <w:szCs w:val="22"/>
        </w:rPr>
      </w:pPr>
    </w:p>
    <w:p w:rsidR="00256794" w:rsidRDefault="00256794" w:rsidP="00497516">
      <w:pPr>
        <w:ind w:left="142"/>
        <w:jc w:val="center"/>
        <w:rPr>
          <w:u w:val="single"/>
        </w:rPr>
      </w:pPr>
      <w:r>
        <w:rPr>
          <w:u w:val="single"/>
        </w:rPr>
        <w:t>DECLARAÇÃO</w:t>
      </w:r>
    </w:p>
    <w:p w:rsidR="00484641" w:rsidRDefault="00484641" w:rsidP="00497516">
      <w:pPr>
        <w:ind w:left="142"/>
        <w:jc w:val="center"/>
        <w:rPr>
          <w:u w:val="single"/>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37791F" w:rsidRDefault="0037791F" w:rsidP="0037791F"/>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37791F" w:rsidRDefault="0037791F" w:rsidP="0037791F">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BB264B">
        <w:trPr>
          <w:trHeight w:val="454"/>
          <w:jc w:val="center"/>
        </w:trPr>
        <w:tc>
          <w:tcPr>
            <w:tcW w:w="9563" w:type="dxa"/>
            <w:gridSpan w:val="2"/>
          </w:tcPr>
          <w:p w:rsidR="00F01859" w:rsidRDefault="00F01859" w:rsidP="00F01859">
            <w:r>
              <w:t>Nome do representante que assinará o contrato:</w:t>
            </w:r>
          </w:p>
        </w:tc>
      </w:tr>
      <w:tr w:rsidR="00F01859" w:rsidTr="00BB264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BB264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BB264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BB264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BB264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BB264B">
        <w:trPr>
          <w:trHeight w:val="454"/>
          <w:jc w:val="center"/>
        </w:trPr>
        <w:tc>
          <w:tcPr>
            <w:tcW w:w="9559" w:type="dxa"/>
            <w:gridSpan w:val="2"/>
          </w:tcPr>
          <w:p w:rsidR="00256794" w:rsidRDefault="00256794" w:rsidP="00960E9B">
            <w:r>
              <w:t>Local e Data:</w:t>
            </w:r>
          </w:p>
        </w:tc>
      </w:tr>
      <w:tr w:rsidR="00256794" w:rsidTr="00BB264B">
        <w:trPr>
          <w:trHeight w:val="454"/>
          <w:jc w:val="center"/>
        </w:trPr>
        <w:tc>
          <w:tcPr>
            <w:tcW w:w="9559" w:type="dxa"/>
            <w:gridSpan w:val="2"/>
          </w:tcPr>
          <w:p w:rsidR="00256794" w:rsidRDefault="00256794" w:rsidP="00960E9B">
            <w:r>
              <w:t>Assinatura:</w:t>
            </w:r>
          </w:p>
        </w:tc>
      </w:tr>
    </w:tbl>
    <w:p w:rsidR="00977A7B" w:rsidRDefault="00977A7B" w:rsidP="00E76699">
      <w:pPr>
        <w:pStyle w:val="Ttulo1"/>
      </w:pPr>
    </w:p>
    <w:p w:rsidR="0037791F" w:rsidRDefault="0037791F" w:rsidP="00E76699">
      <w:pPr>
        <w:pStyle w:val="Ttulo1"/>
      </w:pPr>
    </w:p>
    <w:p w:rsidR="0037791F" w:rsidRDefault="0037791F" w:rsidP="00E76699">
      <w:pPr>
        <w:pStyle w:val="Ttulo1"/>
      </w:pPr>
    </w:p>
    <w:p w:rsidR="0037791F" w:rsidRDefault="0037791F" w:rsidP="00E76699">
      <w:pPr>
        <w:pStyle w:val="Ttulo1"/>
      </w:pPr>
    </w:p>
    <w:p w:rsidR="0037791F" w:rsidRDefault="0037791F" w:rsidP="00E76699">
      <w:pPr>
        <w:pStyle w:val="Ttulo1"/>
      </w:pPr>
    </w:p>
    <w:p w:rsidR="0037791F" w:rsidRDefault="0037791F" w:rsidP="00E76699">
      <w:pPr>
        <w:pStyle w:val="Ttulo1"/>
      </w:pPr>
    </w:p>
    <w:p w:rsidR="0037791F" w:rsidRDefault="0037791F" w:rsidP="00E76699">
      <w:pPr>
        <w:pStyle w:val="Ttulo1"/>
      </w:pPr>
    </w:p>
    <w:p w:rsidR="0037791F" w:rsidRDefault="0037791F" w:rsidP="00E76699">
      <w:pPr>
        <w:pStyle w:val="Ttulo1"/>
      </w:pPr>
    </w:p>
    <w:p w:rsidR="00184E78" w:rsidRDefault="00184E78" w:rsidP="00E76699">
      <w:pPr>
        <w:pStyle w:val="Ttulo1"/>
      </w:pPr>
    </w:p>
    <w:p w:rsidR="00184E78" w:rsidRDefault="00184E78" w:rsidP="00E76699">
      <w:pPr>
        <w:pStyle w:val="Ttulo1"/>
      </w:pPr>
    </w:p>
    <w:p w:rsidR="00184E78" w:rsidRDefault="00184E78" w:rsidP="00E76699">
      <w:pPr>
        <w:pStyle w:val="Ttulo1"/>
      </w:pPr>
    </w:p>
    <w:p w:rsidR="00184E78" w:rsidRDefault="00184E78" w:rsidP="00E76699">
      <w:pPr>
        <w:pStyle w:val="Ttulo1"/>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EB66DC"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4741F" w:rsidRDefault="0024741F">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" filled="f" strokeweight=".48pt">
                <v:textbox inset="0,0,0,0">
                  <w:txbxContent>
                    <w:p w:rsidR="0024741F" w:rsidRDefault="0024741F">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w:t>
      </w:r>
      <w:r w:rsidR="001E01C1">
        <w:t>6</w:t>
      </w:r>
      <w:r w:rsidR="000135C4">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EB66DC" w:rsidP="003E1E8C">
      <w:pPr>
        <w:spacing w:before="1"/>
      </w:pPr>
      <w:r>
        <w:rPr>
          <w:noProof/>
          <w:lang w:val="pt-BR" w:eastAsia="pt-BR" w:bidi="ar-SA"/>
        </w:rPr>
        <mc:AlternateContent>
          <mc:Choice Requires="wps">
            <w:drawing>
              <wp:anchor distT="4294967291" distB="4294967291"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41A2E"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Ir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2AJiK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1" distB="4294967291"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32E2B"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1t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4aCdb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EB66DC">
        <w:t>30/2026</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1E01C1">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B66DC" w:rsidP="006011F0">
      <w:pPr>
        <w:spacing w:before="1"/>
        <w:rPr>
          <w:sz w:val="20"/>
        </w:rPr>
      </w:pPr>
      <w:r>
        <w:rPr>
          <w:noProof/>
          <w:lang w:val="pt-BR" w:eastAsia="pt-BR" w:bidi="ar-SA"/>
        </w:rPr>
        <mc:AlternateContent>
          <mc:Choice Requires="wps">
            <w:drawing>
              <wp:anchor distT="4294967291" distB="4294967291"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F16A3"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1E01C1">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B66DC" w:rsidP="006011F0">
      <w:pPr>
        <w:spacing w:before="1"/>
        <w:rPr>
          <w:sz w:val="20"/>
        </w:rPr>
      </w:pPr>
      <w:r>
        <w:rPr>
          <w:noProof/>
          <w:lang w:val="pt-BR" w:eastAsia="pt-BR" w:bidi="ar-SA"/>
        </w:rPr>
        <mc:AlternateContent>
          <mc:Choice Requires="wps">
            <w:drawing>
              <wp:anchor distT="4294967291" distB="4294967291"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0FD11"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w:t>
      </w:r>
      <w:r w:rsidR="001E01C1">
        <w:t>6</w:t>
      </w:r>
      <w:r w:rsidR="00E05F44">
        <w:t>.</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EB66DC" w:rsidP="004A3856">
      <w:pPr>
        <w:spacing w:before="1"/>
        <w:rPr>
          <w:sz w:val="20"/>
        </w:rPr>
      </w:pPr>
      <w:r>
        <w:rPr>
          <w:noProof/>
          <w:lang w:val="pt-BR" w:eastAsia="pt-BR" w:bidi="ar-SA"/>
        </w:rPr>
        <mc:AlternateContent>
          <mc:Choice Requires="wps">
            <w:drawing>
              <wp:anchor distT="4294967291" distB="4294967291"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B633F" id="Line 6" o:spid="_x0000_s1026" style="position:absolute;z-index:-25165824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dHA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tMVKk&#10;A42ehOJoHkbTG1dARKV2NjRHz+rFPGn63SGlq5aoA48UXy8G0rKQkbxJCRdnoMC+/6IZxJCj13FO&#10;58Z2ARImgM5RjstNDn72iMLH2SLNszmoRkdfQoox0VjnP3PdoWCUWALnCExOT84HIqQYQ0IdpbdC&#10;yqi2VKgv8QOMOyY4LQULzhDm7GFfSYtOJOxL/MWuwHMfFpBr4tohLrqGTbL6qFis0nLCNlfbEyEH&#10;G1hJFQpBj8Dzag2b8mOZLjeLzSKf5LP5ZpKndT35tK3yyXyb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vzH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664" w:rsidRDefault="00186664">
      <w:r>
        <w:separator/>
      </w:r>
    </w:p>
  </w:endnote>
  <w:endnote w:type="continuationSeparator" w:id="0">
    <w:p w:rsidR="00186664" w:rsidRDefault="001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664" w:rsidRDefault="00186664">
      <w:r>
        <w:separator/>
      </w:r>
    </w:p>
  </w:footnote>
  <w:footnote w:type="continuationSeparator" w:id="0">
    <w:p w:rsidR="00186664" w:rsidRDefault="00186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1F" w:rsidRDefault="0024741F">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1F" w:rsidRDefault="00EB66DC">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41F" w:rsidRDefault="0024741F">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7TrrQIAAKo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" filled="f" stroked="f">
              <v:textbox inset="0,0,0,0">
                <w:txbxContent>
                  <w:p w:rsidR="0024741F" w:rsidRDefault="0024741F">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1F" w:rsidRDefault="0024741F">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1F" w:rsidRDefault="0024741F">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1F" w:rsidRDefault="0024741F">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2C44C71"/>
    <w:multiLevelType w:val="hybridMultilevel"/>
    <w:tmpl w:val="6BF2C5EC"/>
    <w:lvl w:ilvl="0" w:tplc="FE489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3B84EEE"/>
    <w:multiLevelType w:val="multilevel"/>
    <w:tmpl w:val="7A5A3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8972B4B"/>
    <w:multiLevelType w:val="multilevel"/>
    <w:tmpl w:val="36547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794794"/>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81B7CB1"/>
    <w:multiLevelType w:val="hybridMultilevel"/>
    <w:tmpl w:val="52BED65C"/>
    <w:lvl w:ilvl="0" w:tplc="65861CB2">
      <w:start w:val="1"/>
      <w:numFmt w:val="lowerRoman"/>
      <w:lvlText w:val="(%1)"/>
      <w:lvlJc w:val="left"/>
      <w:pPr>
        <w:ind w:left="2498" w:hanging="72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9">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0">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1">
    <w:nsid w:val="1D423045"/>
    <w:multiLevelType w:val="multilevel"/>
    <w:tmpl w:val="20CC8148"/>
    <w:lvl w:ilvl="0">
      <w:start w:val="7"/>
      <w:numFmt w:val="decimal"/>
      <w:lvlText w:val="%1."/>
      <w:lvlJc w:val="left"/>
      <w:pPr>
        <w:ind w:left="360" w:hanging="360"/>
      </w:pPr>
    </w:lvl>
    <w:lvl w:ilvl="1">
      <w:start w:val="2"/>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588" w:hanging="1080"/>
      </w:pPr>
    </w:lvl>
    <w:lvl w:ilvl="7">
      <w:start w:val="1"/>
      <w:numFmt w:val="decimal"/>
      <w:lvlText w:val="%1.%2.%3.%4.%5.%6.%7.%8."/>
      <w:lvlJc w:val="left"/>
      <w:pPr>
        <w:ind w:left="11366" w:hanging="1440"/>
      </w:pPr>
    </w:lvl>
    <w:lvl w:ilvl="8">
      <w:start w:val="1"/>
      <w:numFmt w:val="decimal"/>
      <w:lvlText w:val="%1.%2.%3.%4.%5.%6.%7.%8.%9."/>
      <w:lvlJc w:val="left"/>
      <w:pPr>
        <w:ind w:left="12784" w:hanging="1440"/>
      </w:pPr>
    </w:lvl>
  </w:abstractNum>
  <w:abstractNum w:abstractNumId="12">
    <w:nsid w:val="220F58C6"/>
    <w:multiLevelType w:val="multilevel"/>
    <w:tmpl w:val="680E38C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3">
    <w:nsid w:val="237D1910"/>
    <w:multiLevelType w:val="multilevel"/>
    <w:tmpl w:val="4A2AA63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strike w:val="0"/>
        <w:color w:val="auto"/>
        <w:w w:val="100"/>
        <w:lang w:val="pt-PT" w:eastAsia="pt-PT" w:bidi="pt-PT"/>
      </w:rPr>
    </w:lvl>
    <w:lvl w:ilvl="2">
      <w:start w:val="1"/>
      <w:numFmt w:val="decimal"/>
      <w:pStyle w:val="Texto2"/>
      <w:lvlText w:val="%1.%2.%3"/>
      <w:lvlJc w:val="left"/>
      <w:pPr>
        <w:ind w:left="423"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4603F2C"/>
    <w:multiLevelType w:val="hybridMultilevel"/>
    <w:tmpl w:val="7BDAF7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74F475A"/>
    <w:multiLevelType w:val="multilevel"/>
    <w:tmpl w:val="0DACD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B481316"/>
    <w:multiLevelType w:val="multilevel"/>
    <w:tmpl w:val="AE0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5A06F1C"/>
    <w:multiLevelType w:val="multilevel"/>
    <w:tmpl w:val="B9E63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1">
    <w:nsid w:val="41005642"/>
    <w:multiLevelType w:val="hybridMultilevel"/>
    <w:tmpl w:val="7E32D7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29C1324"/>
    <w:multiLevelType w:val="multilevel"/>
    <w:tmpl w:val="ED74F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72E7D53"/>
    <w:multiLevelType w:val="hybridMultilevel"/>
    <w:tmpl w:val="02A48D2E"/>
    <w:lvl w:ilvl="0" w:tplc="22A69BF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nsid w:val="47DB56AA"/>
    <w:multiLevelType w:val="multilevel"/>
    <w:tmpl w:val="09DC9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B3E485C"/>
    <w:multiLevelType w:val="multilevel"/>
    <w:tmpl w:val="8CBEF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BFB10E2"/>
    <w:multiLevelType w:val="multilevel"/>
    <w:tmpl w:val="B71EA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508136FE"/>
    <w:multiLevelType w:val="hybridMultilevel"/>
    <w:tmpl w:val="C6BCC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42E3784"/>
    <w:multiLevelType w:val="hybridMultilevel"/>
    <w:tmpl w:val="B4966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69D7C8B"/>
    <w:multiLevelType w:val="hybridMultilevel"/>
    <w:tmpl w:val="9D8EF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602402C7"/>
    <w:multiLevelType w:val="multilevel"/>
    <w:tmpl w:val="80303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1610F2E"/>
    <w:multiLevelType w:val="multilevel"/>
    <w:tmpl w:val="F022C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nsid w:val="6D4B1441"/>
    <w:multiLevelType w:val="hybridMultilevel"/>
    <w:tmpl w:val="AFC00E80"/>
    <w:lvl w:ilvl="0" w:tplc="05C0E1B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nsid w:val="6F962B2D"/>
    <w:multiLevelType w:val="multilevel"/>
    <w:tmpl w:val="2D941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2C53AC1"/>
    <w:multiLevelType w:val="multilevel"/>
    <w:tmpl w:val="74F6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73E144A2"/>
    <w:multiLevelType w:val="multilevel"/>
    <w:tmpl w:val="60482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4540921"/>
    <w:multiLevelType w:val="multilevel"/>
    <w:tmpl w:val="D4F08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4C200F8"/>
    <w:multiLevelType w:val="multilevel"/>
    <w:tmpl w:val="97C4B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68820C2"/>
    <w:multiLevelType w:val="multilevel"/>
    <w:tmpl w:val="C9AC5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43">
    <w:nsid w:val="78DB43EF"/>
    <w:multiLevelType w:val="multilevel"/>
    <w:tmpl w:val="B28E6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1"/>
  </w:num>
  <w:num w:numId="2">
    <w:abstractNumId w:val="5"/>
  </w:num>
  <w:num w:numId="3">
    <w:abstractNumId w:val="9"/>
  </w:num>
  <w:num w:numId="4">
    <w:abstractNumId w:val="19"/>
  </w:num>
  <w:num w:numId="5">
    <w:abstractNumId w:val="0"/>
  </w:num>
  <w:num w:numId="6">
    <w:abstractNumId w:val="13"/>
  </w:num>
  <w:num w:numId="7">
    <w:abstractNumId w:val="4"/>
  </w:num>
  <w:num w:numId="8">
    <w:abstractNumId w:val="34"/>
  </w:num>
  <w:num w:numId="9">
    <w:abstractNumId w:val="7"/>
  </w:num>
  <w:num w:numId="10">
    <w:abstractNumId w:val="27"/>
  </w:num>
  <w:num w:numId="11">
    <w:abstractNumId w:val="13"/>
    <w:lvlOverride w:ilvl="0">
      <w:startOverride w:val="2"/>
    </w:lvlOverride>
    <w:lvlOverride w:ilvl="1">
      <w:startOverride w:val="2"/>
    </w:lvlOverride>
  </w:num>
  <w:num w:numId="12">
    <w:abstractNumId w:val="18"/>
  </w:num>
  <w:num w:numId="13">
    <w:abstractNumId w:val="20"/>
  </w:num>
  <w:num w:numId="14">
    <w:abstractNumId w:val="42"/>
  </w:num>
  <w:num w:numId="15">
    <w:abstractNumId w:val="13"/>
  </w:num>
  <w:num w:numId="16">
    <w:abstractNumId w:val="1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3"/>
  </w:num>
  <w:num w:numId="20">
    <w:abstractNumId w:val="33"/>
  </w:num>
  <w:num w:numId="21">
    <w:abstractNumId w:val="32"/>
  </w:num>
  <w:num w:numId="22">
    <w:abstractNumId w:val="39"/>
  </w:num>
  <w:num w:numId="23">
    <w:abstractNumId w:val="26"/>
  </w:num>
  <w:num w:numId="24">
    <w:abstractNumId w:val="15"/>
  </w:num>
  <w:num w:numId="25">
    <w:abstractNumId w:val="37"/>
  </w:num>
  <w:num w:numId="26">
    <w:abstractNumId w:val="36"/>
  </w:num>
  <w:num w:numId="27">
    <w:abstractNumId w:val="43"/>
  </w:num>
  <w:num w:numId="28">
    <w:abstractNumId w:val="40"/>
  </w:num>
  <w:num w:numId="29">
    <w:abstractNumId w:val="2"/>
  </w:num>
  <w:num w:numId="30">
    <w:abstractNumId w:val="25"/>
  </w:num>
  <w:num w:numId="31">
    <w:abstractNumId w:val="22"/>
  </w:num>
  <w:num w:numId="32">
    <w:abstractNumId w:val="17"/>
  </w:num>
  <w:num w:numId="33">
    <w:abstractNumId w:val="24"/>
  </w:num>
  <w:num w:numId="34">
    <w:abstractNumId w:val="41"/>
  </w:num>
  <w:num w:numId="35">
    <w:abstractNumId w:val="3"/>
  </w:num>
  <w:num w:numId="36">
    <w:abstractNumId w:val="16"/>
  </w:num>
  <w:num w:numId="37">
    <w:abstractNumId w:val="38"/>
  </w:num>
  <w:num w:numId="38">
    <w:abstractNumId w:val="28"/>
  </w:num>
  <w:num w:numId="39">
    <w:abstractNumId w:val="12"/>
  </w:num>
  <w:num w:numId="40">
    <w:abstractNumId w:val="13"/>
  </w:num>
  <w:num w:numId="41">
    <w:abstractNumId w:val="29"/>
  </w:num>
  <w:num w:numId="42">
    <w:abstractNumId w:val="21"/>
  </w:num>
  <w:num w:numId="43">
    <w:abstractNumId w:val="14"/>
  </w:num>
  <w:num w:numId="44">
    <w:abstractNumId w:val="30"/>
  </w:num>
  <w:num w:numId="45">
    <w:abstractNumId w:val="35"/>
  </w:num>
  <w:num w:numId="46">
    <w:abstractNumId w:val="10"/>
  </w:num>
  <w:num w:numId="47">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6B06"/>
    <w:rsid w:val="00007AF3"/>
    <w:rsid w:val="000135C4"/>
    <w:rsid w:val="00013922"/>
    <w:rsid w:val="00015601"/>
    <w:rsid w:val="000170DF"/>
    <w:rsid w:val="0002628D"/>
    <w:rsid w:val="0002716B"/>
    <w:rsid w:val="0002760A"/>
    <w:rsid w:val="000334C1"/>
    <w:rsid w:val="00034B37"/>
    <w:rsid w:val="00037970"/>
    <w:rsid w:val="00042216"/>
    <w:rsid w:val="00043DAA"/>
    <w:rsid w:val="000468CE"/>
    <w:rsid w:val="00047249"/>
    <w:rsid w:val="00050C1D"/>
    <w:rsid w:val="00052663"/>
    <w:rsid w:val="000530B7"/>
    <w:rsid w:val="00053935"/>
    <w:rsid w:val="00056C41"/>
    <w:rsid w:val="00056DFE"/>
    <w:rsid w:val="000575FC"/>
    <w:rsid w:val="000617EA"/>
    <w:rsid w:val="000628D4"/>
    <w:rsid w:val="00065CD6"/>
    <w:rsid w:val="00070816"/>
    <w:rsid w:val="00071A68"/>
    <w:rsid w:val="00073BE7"/>
    <w:rsid w:val="0007619F"/>
    <w:rsid w:val="00077774"/>
    <w:rsid w:val="000866FD"/>
    <w:rsid w:val="0008682F"/>
    <w:rsid w:val="0008725B"/>
    <w:rsid w:val="00091A37"/>
    <w:rsid w:val="00095F6E"/>
    <w:rsid w:val="000A08ED"/>
    <w:rsid w:val="000A2285"/>
    <w:rsid w:val="000A28DD"/>
    <w:rsid w:val="000A4279"/>
    <w:rsid w:val="000A4FB3"/>
    <w:rsid w:val="000B191C"/>
    <w:rsid w:val="000B7ED7"/>
    <w:rsid w:val="000C026A"/>
    <w:rsid w:val="000C0ECE"/>
    <w:rsid w:val="000C75D1"/>
    <w:rsid w:val="000D7953"/>
    <w:rsid w:val="000D7B72"/>
    <w:rsid w:val="000E0296"/>
    <w:rsid w:val="000E439F"/>
    <w:rsid w:val="000E470E"/>
    <w:rsid w:val="000E499B"/>
    <w:rsid w:val="000E7CB3"/>
    <w:rsid w:val="000F12A6"/>
    <w:rsid w:val="000F5E8A"/>
    <w:rsid w:val="00100D4C"/>
    <w:rsid w:val="00102C51"/>
    <w:rsid w:val="00103762"/>
    <w:rsid w:val="00105713"/>
    <w:rsid w:val="00105AD6"/>
    <w:rsid w:val="00106C6F"/>
    <w:rsid w:val="00110044"/>
    <w:rsid w:val="00112A27"/>
    <w:rsid w:val="00112B62"/>
    <w:rsid w:val="0011442A"/>
    <w:rsid w:val="00116D20"/>
    <w:rsid w:val="00120E46"/>
    <w:rsid w:val="001249C2"/>
    <w:rsid w:val="00131C54"/>
    <w:rsid w:val="00132FD2"/>
    <w:rsid w:val="001333EB"/>
    <w:rsid w:val="00137F8F"/>
    <w:rsid w:val="0014071B"/>
    <w:rsid w:val="00141842"/>
    <w:rsid w:val="00143B9C"/>
    <w:rsid w:val="00144C1E"/>
    <w:rsid w:val="00150D82"/>
    <w:rsid w:val="00152B1D"/>
    <w:rsid w:val="00153554"/>
    <w:rsid w:val="0015364B"/>
    <w:rsid w:val="00156519"/>
    <w:rsid w:val="00156D75"/>
    <w:rsid w:val="00164010"/>
    <w:rsid w:val="001642D5"/>
    <w:rsid w:val="00164760"/>
    <w:rsid w:val="001717D2"/>
    <w:rsid w:val="001769A3"/>
    <w:rsid w:val="00176A8D"/>
    <w:rsid w:val="00181D84"/>
    <w:rsid w:val="00183914"/>
    <w:rsid w:val="00184E78"/>
    <w:rsid w:val="00186664"/>
    <w:rsid w:val="00187177"/>
    <w:rsid w:val="00187D66"/>
    <w:rsid w:val="001929A1"/>
    <w:rsid w:val="001A2D3E"/>
    <w:rsid w:val="001A3CAB"/>
    <w:rsid w:val="001A4203"/>
    <w:rsid w:val="001A53DD"/>
    <w:rsid w:val="001A6C7B"/>
    <w:rsid w:val="001A7F40"/>
    <w:rsid w:val="001B0DE6"/>
    <w:rsid w:val="001B0EB8"/>
    <w:rsid w:val="001C1CB5"/>
    <w:rsid w:val="001C38FE"/>
    <w:rsid w:val="001C46B5"/>
    <w:rsid w:val="001C521E"/>
    <w:rsid w:val="001C5F2C"/>
    <w:rsid w:val="001C64A9"/>
    <w:rsid w:val="001D1619"/>
    <w:rsid w:val="001E01C1"/>
    <w:rsid w:val="001E0C36"/>
    <w:rsid w:val="001E300A"/>
    <w:rsid w:val="001E30E1"/>
    <w:rsid w:val="001E4A64"/>
    <w:rsid w:val="001E6579"/>
    <w:rsid w:val="001E7866"/>
    <w:rsid w:val="001F67CC"/>
    <w:rsid w:val="002001AD"/>
    <w:rsid w:val="00203E30"/>
    <w:rsid w:val="002171D3"/>
    <w:rsid w:val="0022436A"/>
    <w:rsid w:val="00225FE1"/>
    <w:rsid w:val="00226D41"/>
    <w:rsid w:val="00230BDC"/>
    <w:rsid w:val="002336D8"/>
    <w:rsid w:val="002345BE"/>
    <w:rsid w:val="00235971"/>
    <w:rsid w:val="00235E24"/>
    <w:rsid w:val="0023642F"/>
    <w:rsid w:val="00237D0C"/>
    <w:rsid w:val="002423BD"/>
    <w:rsid w:val="00244646"/>
    <w:rsid w:val="00244CD4"/>
    <w:rsid w:val="0024588C"/>
    <w:rsid w:val="002462D3"/>
    <w:rsid w:val="0024741F"/>
    <w:rsid w:val="00256794"/>
    <w:rsid w:val="0025739F"/>
    <w:rsid w:val="002637D6"/>
    <w:rsid w:val="00263FFA"/>
    <w:rsid w:val="00265667"/>
    <w:rsid w:val="00277FF4"/>
    <w:rsid w:val="002800BC"/>
    <w:rsid w:val="002830B3"/>
    <w:rsid w:val="00285D9D"/>
    <w:rsid w:val="002863CE"/>
    <w:rsid w:val="0028748A"/>
    <w:rsid w:val="0029198F"/>
    <w:rsid w:val="00292626"/>
    <w:rsid w:val="002938BB"/>
    <w:rsid w:val="0029562E"/>
    <w:rsid w:val="002964F1"/>
    <w:rsid w:val="002971E2"/>
    <w:rsid w:val="002A0A58"/>
    <w:rsid w:val="002A160E"/>
    <w:rsid w:val="002A198E"/>
    <w:rsid w:val="002A2F2D"/>
    <w:rsid w:val="002A3790"/>
    <w:rsid w:val="002A5A06"/>
    <w:rsid w:val="002A5E4A"/>
    <w:rsid w:val="002A766F"/>
    <w:rsid w:val="002B3260"/>
    <w:rsid w:val="002B42C7"/>
    <w:rsid w:val="002B6622"/>
    <w:rsid w:val="002B715A"/>
    <w:rsid w:val="002C173B"/>
    <w:rsid w:val="002C1B99"/>
    <w:rsid w:val="002C32D2"/>
    <w:rsid w:val="002C4950"/>
    <w:rsid w:val="002C5F8A"/>
    <w:rsid w:val="002D0320"/>
    <w:rsid w:val="002E0007"/>
    <w:rsid w:val="002E0B68"/>
    <w:rsid w:val="002E344A"/>
    <w:rsid w:val="002E4032"/>
    <w:rsid w:val="002F0F52"/>
    <w:rsid w:val="002F324D"/>
    <w:rsid w:val="002F4D9C"/>
    <w:rsid w:val="002F7C73"/>
    <w:rsid w:val="00302D83"/>
    <w:rsid w:val="003073E2"/>
    <w:rsid w:val="00313294"/>
    <w:rsid w:val="00315EDE"/>
    <w:rsid w:val="00316657"/>
    <w:rsid w:val="003170C0"/>
    <w:rsid w:val="00317C07"/>
    <w:rsid w:val="00322405"/>
    <w:rsid w:val="003225CA"/>
    <w:rsid w:val="00322A51"/>
    <w:rsid w:val="00323EDF"/>
    <w:rsid w:val="00334AA6"/>
    <w:rsid w:val="00334E8C"/>
    <w:rsid w:val="0033739C"/>
    <w:rsid w:val="003378A1"/>
    <w:rsid w:val="003454DB"/>
    <w:rsid w:val="003468B2"/>
    <w:rsid w:val="0034693C"/>
    <w:rsid w:val="003510DE"/>
    <w:rsid w:val="00352568"/>
    <w:rsid w:val="00353E87"/>
    <w:rsid w:val="00355244"/>
    <w:rsid w:val="00355519"/>
    <w:rsid w:val="00356DFD"/>
    <w:rsid w:val="00357E22"/>
    <w:rsid w:val="00361889"/>
    <w:rsid w:val="00361CBD"/>
    <w:rsid w:val="003664DF"/>
    <w:rsid w:val="00367777"/>
    <w:rsid w:val="00367AC7"/>
    <w:rsid w:val="003705C7"/>
    <w:rsid w:val="00370626"/>
    <w:rsid w:val="003716B6"/>
    <w:rsid w:val="00373D4C"/>
    <w:rsid w:val="00374E21"/>
    <w:rsid w:val="00377020"/>
    <w:rsid w:val="00377372"/>
    <w:rsid w:val="0037791F"/>
    <w:rsid w:val="003870D6"/>
    <w:rsid w:val="003873CA"/>
    <w:rsid w:val="00391B80"/>
    <w:rsid w:val="003933B5"/>
    <w:rsid w:val="003938EE"/>
    <w:rsid w:val="003A1B3D"/>
    <w:rsid w:val="003A22ED"/>
    <w:rsid w:val="003A37A6"/>
    <w:rsid w:val="003A3910"/>
    <w:rsid w:val="003A5970"/>
    <w:rsid w:val="003A5F1B"/>
    <w:rsid w:val="003B41DF"/>
    <w:rsid w:val="003B559B"/>
    <w:rsid w:val="003B6573"/>
    <w:rsid w:val="003B74D6"/>
    <w:rsid w:val="003C3EF8"/>
    <w:rsid w:val="003C45B7"/>
    <w:rsid w:val="003C5F1E"/>
    <w:rsid w:val="003D118A"/>
    <w:rsid w:val="003D1EC6"/>
    <w:rsid w:val="003D2B75"/>
    <w:rsid w:val="003D6DA8"/>
    <w:rsid w:val="003D6EA1"/>
    <w:rsid w:val="003E1E8C"/>
    <w:rsid w:val="003E3B0E"/>
    <w:rsid w:val="003E4312"/>
    <w:rsid w:val="003F0987"/>
    <w:rsid w:val="003F0D91"/>
    <w:rsid w:val="003F4F64"/>
    <w:rsid w:val="003F577A"/>
    <w:rsid w:val="003F5EEA"/>
    <w:rsid w:val="004065C8"/>
    <w:rsid w:val="00412F8E"/>
    <w:rsid w:val="0041737C"/>
    <w:rsid w:val="0041755E"/>
    <w:rsid w:val="004179CF"/>
    <w:rsid w:val="00417F20"/>
    <w:rsid w:val="00423295"/>
    <w:rsid w:val="00423C05"/>
    <w:rsid w:val="004249B3"/>
    <w:rsid w:val="0043121C"/>
    <w:rsid w:val="00432201"/>
    <w:rsid w:val="004400E6"/>
    <w:rsid w:val="00445BCA"/>
    <w:rsid w:val="00446249"/>
    <w:rsid w:val="00446BBC"/>
    <w:rsid w:val="004478F2"/>
    <w:rsid w:val="004500B2"/>
    <w:rsid w:val="0045131E"/>
    <w:rsid w:val="0045151C"/>
    <w:rsid w:val="00455AD6"/>
    <w:rsid w:val="00455B38"/>
    <w:rsid w:val="004560D7"/>
    <w:rsid w:val="00460972"/>
    <w:rsid w:val="004629C4"/>
    <w:rsid w:val="004658DB"/>
    <w:rsid w:val="00470B4B"/>
    <w:rsid w:val="00470D7C"/>
    <w:rsid w:val="00473B9B"/>
    <w:rsid w:val="00473DDC"/>
    <w:rsid w:val="004841E6"/>
    <w:rsid w:val="00484641"/>
    <w:rsid w:val="00485395"/>
    <w:rsid w:val="004853B3"/>
    <w:rsid w:val="00486C9B"/>
    <w:rsid w:val="00486E81"/>
    <w:rsid w:val="00492758"/>
    <w:rsid w:val="00493930"/>
    <w:rsid w:val="00494067"/>
    <w:rsid w:val="00494C6B"/>
    <w:rsid w:val="00496B8A"/>
    <w:rsid w:val="00497516"/>
    <w:rsid w:val="004A0098"/>
    <w:rsid w:val="004A06D9"/>
    <w:rsid w:val="004A1405"/>
    <w:rsid w:val="004A3856"/>
    <w:rsid w:val="004B1170"/>
    <w:rsid w:val="004B4557"/>
    <w:rsid w:val="004B66AE"/>
    <w:rsid w:val="004C765B"/>
    <w:rsid w:val="004C7EAA"/>
    <w:rsid w:val="004D556F"/>
    <w:rsid w:val="004D7C88"/>
    <w:rsid w:val="004E011F"/>
    <w:rsid w:val="004E219C"/>
    <w:rsid w:val="004E368A"/>
    <w:rsid w:val="004E4002"/>
    <w:rsid w:val="004E460F"/>
    <w:rsid w:val="004F0B2E"/>
    <w:rsid w:val="004F2A20"/>
    <w:rsid w:val="004F6D36"/>
    <w:rsid w:val="005062A6"/>
    <w:rsid w:val="00507B87"/>
    <w:rsid w:val="005145DD"/>
    <w:rsid w:val="00515D5F"/>
    <w:rsid w:val="00524994"/>
    <w:rsid w:val="005264C0"/>
    <w:rsid w:val="00526586"/>
    <w:rsid w:val="005346B1"/>
    <w:rsid w:val="00535DE3"/>
    <w:rsid w:val="00540F98"/>
    <w:rsid w:val="00546896"/>
    <w:rsid w:val="00550C7C"/>
    <w:rsid w:val="00552D6F"/>
    <w:rsid w:val="00554626"/>
    <w:rsid w:val="00556C0B"/>
    <w:rsid w:val="00557072"/>
    <w:rsid w:val="005611EE"/>
    <w:rsid w:val="00565659"/>
    <w:rsid w:val="00565886"/>
    <w:rsid w:val="00573BA7"/>
    <w:rsid w:val="00575490"/>
    <w:rsid w:val="00580809"/>
    <w:rsid w:val="00580CE2"/>
    <w:rsid w:val="00580D66"/>
    <w:rsid w:val="005817F7"/>
    <w:rsid w:val="00583C1B"/>
    <w:rsid w:val="00584809"/>
    <w:rsid w:val="0058498A"/>
    <w:rsid w:val="0059096E"/>
    <w:rsid w:val="00595AB8"/>
    <w:rsid w:val="00596173"/>
    <w:rsid w:val="00596B2D"/>
    <w:rsid w:val="00597370"/>
    <w:rsid w:val="005A1769"/>
    <w:rsid w:val="005A1888"/>
    <w:rsid w:val="005A4255"/>
    <w:rsid w:val="005A5ABE"/>
    <w:rsid w:val="005A5C2E"/>
    <w:rsid w:val="005B0177"/>
    <w:rsid w:val="005C1EA7"/>
    <w:rsid w:val="005C1F18"/>
    <w:rsid w:val="005C3981"/>
    <w:rsid w:val="005C6476"/>
    <w:rsid w:val="005C6775"/>
    <w:rsid w:val="005D01C8"/>
    <w:rsid w:val="005D1C0F"/>
    <w:rsid w:val="005D4B9A"/>
    <w:rsid w:val="005D4EC1"/>
    <w:rsid w:val="005E46B0"/>
    <w:rsid w:val="005F1404"/>
    <w:rsid w:val="005F317F"/>
    <w:rsid w:val="005F7550"/>
    <w:rsid w:val="005F79E9"/>
    <w:rsid w:val="005F7A2F"/>
    <w:rsid w:val="006011F0"/>
    <w:rsid w:val="00601C83"/>
    <w:rsid w:val="0060382E"/>
    <w:rsid w:val="00616C22"/>
    <w:rsid w:val="00623C08"/>
    <w:rsid w:val="006240EC"/>
    <w:rsid w:val="00626503"/>
    <w:rsid w:val="00631D6F"/>
    <w:rsid w:val="00631E99"/>
    <w:rsid w:val="006361C0"/>
    <w:rsid w:val="0063644F"/>
    <w:rsid w:val="00637CD2"/>
    <w:rsid w:val="0064141C"/>
    <w:rsid w:val="00643763"/>
    <w:rsid w:val="0064505E"/>
    <w:rsid w:val="00647394"/>
    <w:rsid w:val="006475D6"/>
    <w:rsid w:val="006506E1"/>
    <w:rsid w:val="00650AB9"/>
    <w:rsid w:val="00654063"/>
    <w:rsid w:val="00660C41"/>
    <w:rsid w:val="0066120D"/>
    <w:rsid w:val="00663190"/>
    <w:rsid w:val="00663878"/>
    <w:rsid w:val="006644EA"/>
    <w:rsid w:val="00670B1C"/>
    <w:rsid w:val="006744B8"/>
    <w:rsid w:val="0067597D"/>
    <w:rsid w:val="0068005D"/>
    <w:rsid w:val="00684438"/>
    <w:rsid w:val="00684BD3"/>
    <w:rsid w:val="0069150E"/>
    <w:rsid w:val="006949E8"/>
    <w:rsid w:val="00697D63"/>
    <w:rsid w:val="00697EB7"/>
    <w:rsid w:val="006A03CA"/>
    <w:rsid w:val="006A209A"/>
    <w:rsid w:val="006A2CEC"/>
    <w:rsid w:val="006A7DA5"/>
    <w:rsid w:val="006B1016"/>
    <w:rsid w:val="006B1CD6"/>
    <w:rsid w:val="006B48B0"/>
    <w:rsid w:val="006B6D40"/>
    <w:rsid w:val="006B7157"/>
    <w:rsid w:val="006C0108"/>
    <w:rsid w:val="006C17C8"/>
    <w:rsid w:val="006C1EF1"/>
    <w:rsid w:val="006C2A61"/>
    <w:rsid w:val="006C59A6"/>
    <w:rsid w:val="006D0F28"/>
    <w:rsid w:val="006D23EB"/>
    <w:rsid w:val="006D6DA9"/>
    <w:rsid w:val="006E2040"/>
    <w:rsid w:val="006E396F"/>
    <w:rsid w:val="006E4934"/>
    <w:rsid w:val="006E4BE8"/>
    <w:rsid w:val="006E5872"/>
    <w:rsid w:val="006E7766"/>
    <w:rsid w:val="006F1050"/>
    <w:rsid w:val="006F164A"/>
    <w:rsid w:val="006F3741"/>
    <w:rsid w:val="006F4CC4"/>
    <w:rsid w:val="006F5F4D"/>
    <w:rsid w:val="006F77BD"/>
    <w:rsid w:val="00700C9B"/>
    <w:rsid w:val="0070291F"/>
    <w:rsid w:val="00703F89"/>
    <w:rsid w:val="0070762C"/>
    <w:rsid w:val="00711EDE"/>
    <w:rsid w:val="00715602"/>
    <w:rsid w:val="00715B83"/>
    <w:rsid w:val="00720410"/>
    <w:rsid w:val="00721EDF"/>
    <w:rsid w:val="00722C32"/>
    <w:rsid w:val="00724C35"/>
    <w:rsid w:val="00725811"/>
    <w:rsid w:val="00726762"/>
    <w:rsid w:val="00736881"/>
    <w:rsid w:val="00740A6A"/>
    <w:rsid w:val="00741453"/>
    <w:rsid w:val="007419AC"/>
    <w:rsid w:val="00741DC4"/>
    <w:rsid w:val="00743663"/>
    <w:rsid w:val="0074443B"/>
    <w:rsid w:val="0074558F"/>
    <w:rsid w:val="0074619C"/>
    <w:rsid w:val="007515CE"/>
    <w:rsid w:val="00752B2F"/>
    <w:rsid w:val="00764870"/>
    <w:rsid w:val="007679EE"/>
    <w:rsid w:val="00770034"/>
    <w:rsid w:val="007704C5"/>
    <w:rsid w:val="00772540"/>
    <w:rsid w:val="00774C3D"/>
    <w:rsid w:val="00780F6F"/>
    <w:rsid w:val="007811CC"/>
    <w:rsid w:val="0079133B"/>
    <w:rsid w:val="00794185"/>
    <w:rsid w:val="007A0C5D"/>
    <w:rsid w:val="007A21C3"/>
    <w:rsid w:val="007A3457"/>
    <w:rsid w:val="007A3809"/>
    <w:rsid w:val="007A3A0F"/>
    <w:rsid w:val="007A4421"/>
    <w:rsid w:val="007A5A1B"/>
    <w:rsid w:val="007A6DD0"/>
    <w:rsid w:val="007B38DB"/>
    <w:rsid w:val="007B5798"/>
    <w:rsid w:val="007B732E"/>
    <w:rsid w:val="007B748A"/>
    <w:rsid w:val="007B7D40"/>
    <w:rsid w:val="007C5774"/>
    <w:rsid w:val="007D07DF"/>
    <w:rsid w:val="007D0A05"/>
    <w:rsid w:val="007D1171"/>
    <w:rsid w:val="007D156C"/>
    <w:rsid w:val="007D1ABE"/>
    <w:rsid w:val="007D1AF1"/>
    <w:rsid w:val="007D755B"/>
    <w:rsid w:val="007E6D4A"/>
    <w:rsid w:val="007F3302"/>
    <w:rsid w:val="007F4E0E"/>
    <w:rsid w:val="007F680E"/>
    <w:rsid w:val="007F6B75"/>
    <w:rsid w:val="00801CD1"/>
    <w:rsid w:val="008054C1"/>
    <w:rsid w:val="00807913"/>
    <w:rsid w:val="008120AD"/>
    <w:rsid w:val="008135CC"/>
    <w:rsid w:val="0081519F"/>
    <w:rsid w:val="00815E3A"/>
    <w:rsid w:val="00817412"/>
    <w:rsid w:val="00817A83"/>
    <w:rsid w:val="008217A2"/>
    <w:rsid w:val="0082279B"/>
    <w:rsid w:val="00824C8B"/>
    <w:rsid w:val="00826388"/>
    <w:rsid w:val="0082724B"/>
    <w:rsid w:val="008334A5"/>
    <w:rsid w:val="008349DF"/>
    <w:rsid w:val="00837968"/>
    <w:rsid w:val="0084273D"/>
    <w:rsid w:val="00844F01"/>
    <w:rsid w:val="00847B54"/>
    <w:rsid w:val="0085263E"/>
    <w:rsid w:val="00855900"/>
    <w:rsid w:val="008567B9"/>
    <w:rsid w:val="00860E1A"/>
    <w:rsid w:val="008618E3"/>
    <w:rsid w:val="00861B1C"/>
    <w:rsid w:val="00863CD8"/>
    <w:rsid w:val="00874B78"/>
    <w:rsid w:val="00877409"/>
    <w:rsid w:val="0088176B"/>
    <w:rsid w:val="0088358C"/>
    <w:rsid w:val="00884231"/>
    <w:rsid w:val="00886895"/>
    <w:rsid w:val="00886B44"/>
    <w:rsid w:val="00887F6F"/>
    <w:rsid w:val="008934F4"/>
    <w:rsid w:val="008A7B1B"/>
    <w:rsid w:val="008B396A"/>
    <w:rsid w:val="008B39B3"/>
    <w:rsid w:val="008B4292"/>
    <w:rsid w:val="008B4818"/>
    <w:rsid w:val="008C4C03"/>
    <w:rsid w:val="008C4C35"/>
    <w:rsid w:val="008D0067"/>
    <w:rsid w:val="008D442C"/>
    <w:rsid w:val="008D48B5"/>
    <w:rsid w:val="008E3C5E"/>
    <w:rsid w:val="008E5568"/>
    <w:rsid w:val="008F0C6B"/>
    <w:rsid w:val="008F0E2E"/>
    <w:rsid w:val="008F2E9B"/>
    <w:rsid w:val="008F5DB8"/>
    <w:rsid w:val="00903195"/>
    <w:rsid w:val="0090614F"/>
    <w:rsid w:val="009073F2"/>
    <w:rsid w:val="00911F70"/>
    <w:rsid w:val="009128BD"/>
    <w:rsid w:val="00922E5A"/>
    <w:rsid w:val="00925A2E"/>
    <w:rsid w:val="009278BE"/>
    <w:rsid w:val="00927BBD"/>
    <w:rsid w:val="00927DB9"/>
    <w:rsid w:val="00930565"/>
    <w:rsid w:val="00930FE4"/>
    <w:rsid w:val="00931B13"/>
    <w:rsid w:val="00934582"/>
    <w:rsid w:val="00936215"/>
    <w:rsid w:val="00936EA1"/>
    <w:rsid w:val="00940356"/>
    <w:rsid w:val="00943204"/>
    <w:rsid w:val="00946762"/>
    <w:rsid w:val="00947CB7"/>
    <w:rsid w:val="00954FF6"/>
    <w:rsid w:val="009558D2"/>
    <w:rsid w:val="00955BAF"/>
    <w:rsid w:val="009567CD"/>
    <w:rsid w:val="00960E9B"/>
    <w:rsid w:val="00963433"/>
    <w:rsid w:val="00963896"/>
    <w:rsid w:val="00964CB4"/>
    <w:rsid w:val="0096543B"/>
    <w:rsid w:val="009665EC"/>
    <w:rsid w:val="00972057"/>
    <w:rsid w:val="00972244"/>
    <w:rsid w:val="009749A5"/>
    <w:rsid w:val="009758AD"/>
    <w:rsid w:val="00976439"/>
    <w:rsid w:val="00977997"/>
    <w:rsid w:val="00977A7B"/>
    <w:rsid w:val="00980882"/>
    <w:rsid w:val="00982AE1"/>
    <w:rsid w:val="00992F76"/>
    <w:rsid w:val="00993CE4"/>
    <w:rsid w:val="00994500"/>
    <w:rsid w:val="00994948"/>
    <w:rsid w:val="009976FF"/>
    <w:rsid w:val="009A00ED"/>
    <w:rsid w:val="009A3238"/>
    <w:rsid w:val="009A599B"/>
    <w:rsid w:val="009A68BF"/>
    <w:rsid w:val="009B1F32"/>
    <w:rsid w:val="009B21A5"/>
    <w:rsid w:val="009B34DE"/>
    <w:rsid w:val="009B7690"/>
    <w:rsid w:val="009B76B4"/>
    <w:rsid w:val="009C1B51"/>
    <w:rsid w:val="009C4CE8"/>
    <w:rsid w:val="009C7055"/>
    <w:rsid w:val="009D0308"/>
    <w:rsid w:val="009D1910"/>
    <w:rsid w:val="009D6987"/>
    <w:rsid w:val="009E0DA3"/>
    <w:rsid w:val="009E15F4"/>
    <w:rsid w:val="009E22BE"/>
    <w:rsid w:val="009E7968"/>
    <w:rsid w:val="009F419F"/>
    <w:rsid w:val="009F5437"/>
    <w:rsid w:val="009F5D00"/>
    <w:rsid w:val="009F608B"/>
    <w:rsid w:val="00A00E0D"/>
    <w:rsid w:val="00A01C25"/>
    <w:rsid w:val="00A0202D"/>
    <w:rsid w:val="00A0353A"/>
    <w:rsid w:val="00A03565"/>
    <w:rsid w:val="00A06ACB"/>
    <w:rsid w:val="00A0740F"/>
    <w:rsid w:val="00A07C51"/>
    <w:rsid w:val="00A165C6"/>
    <w:rsid w:val="00A17874"/>
    <w:rsid w:val="00A250B6"/>
    <w:rsid w:val="00A26507"/>
    <w:rsid w:val="00A30221"/>
    <w:rsid w:val="00A30BBF"/>
    <w:rsid w:val="00A36374"/>
    <w:rsid w:val="00A3661D"/>
    <w:rsid w:val="00A42B25"/>
    <w:rsid w:val="00A44C6E"/>
    <w:rsid w:val="00A46A05"/>
    <w:rsid w:val="00A564B6"/>
    <w:rsid w:val="00A56BA7"/>
    <w:rsid w:val="00A607BE"/>
    <w:rsid w:val="00A61C6D"/>
    <w:rsid w:val="00A620CD"/>
    <w:rsid w:val="00A62AD0"/>
    <w:rsid w:val="00A643C1"/>
    <w:rsid w:val="00A66EC3"/>
    <w:rsid w:val="00A67A0C"/>
    <w:rsid w:val="00A73FC4"/>
    <w:rsid w:val="00A753C8"/>
    <w:rsid w:val="00A80B3C"/>
    <w:rsid w:val="00A814A6"/>
    <w:rsid w:val="00A83F79"/>
    <w:rsid w:val="00A85CC1"/>
    <w:rsid w:val="00A86544"/>
    <w:rsid w:val="00A87955"/>
    <w:rsid w:val="00A90151"/>
    <w:rsid w:val="00A92E06"/>
    <w:rsid w:val="00A95728"/>
    <w:rsid w:val="00A9602F"/>
    <w:rsid w:val="00AA2BAB"/>
    <w:rsid w:val="00AA4746"/>
    <w:rsid w:val="00AB2484"/>
    <w:rsid w:val="00AB385F"/>
    <w:rsid w:val="00AB475C"/>
    <w:rsid w:val="00AC317E"/>
    <w:rsid w:val="00AC5EE7"/>
    <w:rsid w:val="00AC742C"/>
    <w:rsid w:val="00AD388D"/>
    <w:rsid w:val="00AD642D"/>
    <w:rsid w:val="00AE26D8"/>
    <w:rsid w:val="00AE29FE"/>
    <w:rsid w:val="00AF2A85"/>
    <w:rsid w:val="00B02822"/>
    <w:rsid w:val="00B04D07"/>
    <w:rsid w:val="00B05E57"/>
    <w:rsid w:val="00B10F1D"/>
    <w:rsid w:val="00B15119"/>
    <w:rsid w:val="00B16FB1"/>
    <w:rsid w:val="00B17AAF"/>
    <w:rsid w:val="00B22350"/>
    <w:rsid w:val="00B22CB7"/>
    <w:rsid w:val="00B234CF"/>
    <w:rsid w:val="00B23ABB"/>
    <w:rsid w:val="00B25FB9"/>
    <w:rsid w:val="00B3013E"/>
    <w:rsid w:val="00B30E51"/>
    <w:rsid w:val="00B31033"/>
    <w:rsid w:val="00B366A3"/>
    <w:rsid w:val="00B37109"/>
    <w:rsid w:val="00B37D61"/>
    <w:rsid w:val="00B422FC"/>
    <w:rsid w:val="00B43497"/>
    <w:rsid w:val="00B466C4"/>
    <w:rsid w:val="00B47837"/>
    <w:rsid w:val="00B51B16"/>
    <w:rsid w:val="00B52DE5"/>
    <w:rsid w:val="00B56582"/>
    <w:rsid w:val="00B56BA7"/>
    <w:rsid w:val="00B62AB3"/>
    <w:rsid w:val="00B634EC"/>
    <w:rsid w:val="00B66608"/>
    <w:rsid w:val="00B72359"/>
    <w:rsid w:val="00B7572D"/>
    <w:rsid w:val="00B85204"/>
    <w:rsid w:val="00B86401"/>
    <w:rsid w:val="00B87320"/>
    <w:rsid w:val="00B91420"/>
    <w:rsid w:val="00B93184"/>
    <w:rsid w:val="00B93781"/>
    <w:rsid w:val="00B9758F"/>
    <w:rsid w:val="00BA25BD"/>
    <w:rsid w:val="00BA495D"/>
    <w:rsid w:val="00BA6754"/>
    <w:rsid w:val="00BB25B9"/>
    <w:rsid w:val="00BB264B"/>
    <w:rsid w:val="00BB3CEA"/>
    <w:rsid w:val="00BB48D3"/>
    <w:rsid w:val="00BB5041"/>
    <w:rsid w:val="00BC0672"/>
    <w:rsid w:val="00BC0F92"/>
    <w:rsid w:val="00BC27EA"/>
    <w:rsid w:val="00BC3814"/>
    <w:rsid w:val="00BC4096"/>
    <w:rsid w:val="00BC7C6D"/>
    <w:rsid w:val="00BD15E7"/>
    <w:rsid w:val="00BE092A"/>
    <w:rsid w:val="00BE4801"/>
    <w:rsid w:val="00BE7EB9"/>
    <w:rsid w:val="00BF1317"/>
    <w:rsid w:val="00BF1577"/>
    <w:rsid w:val="00BF3985"/>
    <w:rsid w:val="00BF5F85"/>
    <w:rsid w:val="00BF6B46"/>
    <w:rsid w:val="00BF6F3B"/>
    <w:rsid w:val="00C03D52"/>
    <w:rsid w:val="00C048E5"/>
    <w:rsid w:val="00C06A9F"/>
    <w:rsid w:val="00C1350B"/>
    <w:rsid w:val="00C15EE2"/>
    <w:rsid w:val="00C20102"/>
    <w:rsid w:val="00C22EDD"/>
    <w:rsid w:val="00C266F8"/>
    <w:rsid w:val="00C276FB"/>
    <w:rsid w:val="00C30A21"/>
    <w:rsid w:val="00C31A24"/>
    <w:rsid w:val="00C364A2"/>
    <w:rsid w:val="00C4154E"/>
    <w:rsid w:val="00C42136"/>
    <w:rsid w:val="00C460DA"/>
    <w:rsid w:val="00C4732D"/>
    <w:rsid w:val="00C47FD3"/>
    <w:rsid w:val="00C54A8A"/>
    <w:rsid w:val="00C56069"/>
    <w:rsid w:val="00C61D74"/>
    <w:rsid w:val="00C638F0"/>
    <w:rsid w:val="00C65C9C"/>
    <w:rsid w:val="00C71F28"/>
    <w:rsid w:val="00C730CD"/>
    <w:rsid w:val="00C76D05"/>
    <w:rsid w:val="00C80C09"/>
    <w:rsid w:val="00C8101D"/>
    <w:rsid w:val="00C8322E"/>
    <w:rsid w:val="00C85492"/>
    <w:rsid w:val="00C91092"/>
    <w:rsid w:val="00C95FF8"/>
    <w:rsid w:val="00C97CB5"/>
    <w:rsid w:val="00CA2431"/>
    <w:rsid w:val="00CA35A2"/>
    <w:rsid w:val="00CA38B8"/>
    <w:rsid w:val="00CA47FE"/>
    <w:rsid w:val="00CA4C20"/>
    <w:rsid w:val="00CA66E6"/>
    <w:rsid w:val="00CA692A"/>
    <w:rsid w:val="00CA70A1"/>
    <w:rsid w:val="00CB0D6F"/>
    <w:rsid w:val="00CB2E67"/>
    <w:rsid w:val="00CC0D0E"/>
    <w:rsid w:val="00CC1403"/>
    <w:rsid w:val="00CC1B56"/>
    <w:rsid w:val="00CC3189"/>
    <w:rsid w:val="00CD317C"/>
    <w:rsid w:val="00CD41B3"/>
    <w:rsid w:val="00CD7613"/>
    <w:rsid w:val="00CE6B5F"/>
    <w:rsid w:val="00CE70E2"/>
    <w:rsid w:val="00CF17DF"/>
    <w:rsid w:val="00CF19FF"/>
    <w:rsid w:val="00CF2202"/>
    <w:rsid w:val="00CF3362"/>
    <w:rsid w:val="00D00597"/>
    <w:rsid w:val="00D0431C"/>
    <w:rsid w:val="00D04A99"/>
    <w:rsid w:val="00D0576B"/>
    <w:rsid w:val="00D05913"/>
    <w:rsid w:val="00D14F15"/>
    <w:rsid w:val="00D15C48"/>
    <w:rsid w:val="00D219F8"/>
    <w:rsid w:val="00D27776"/>
    <w:rsid w:val="00D31664"/>
    <w:rsid w:val="00D334FB"/>
    <w:rsid w:val="00D34E3C"/>
    <w:rsid w:val="00D34ED1"/>
    <w:rsid w:val="00D36C16"/>
    <w:rsid w:val="00D36F96"/>
    <w:rsid w:val="00D37D0F"/>
    <w:rsid w:val="00D4021B"/>
    <w:rsid w:val="00D43091"/>
    <w:rsid w:val="00D43B45"/>
    <w:rsid w:val="00D44180"/>
    <w:rsid w:val="00D44F39"/>
    <w:rsid w:val="00D45478"/>
    <w:rsid w:val="00D46950"/>
    <w:rsid w:val="00D5030A"/>
    <w:rsid w:val="00D54899"/>
    <w:rsid w:val="00D56906"/>
    <w:rsid w:val="00D57005"/>
    <w:rsid w:val="00D57E51"/>
    <w:rsid w:val="00D60B82"/>
    <w:rsid w:val="00D6141E"/>
    <w:rsid w:val="00D6395A"/>
    <w:rsid w:val="00D64410"/>
    <w:rsid w:val="00D71EB8"/>
    <w:rsid w:val="00D75A8C"/>
    <w:rsid w:val="00D81040"/>
    <w:rsid w:val="00D811DC"/>
    <w:rsid w:val="00D8149F"/>
    <w:rsid w:val="00D8619B"/>
    <w:rsid w:val="00D86491"/>
    <w:rsid w:val="00D87105"/>
    <w:rsid w:val="00D90EDE"/>
    <w:rsid w:val="00D9118A"/>
    <w:rsid w:val="00D96E97"/>
    <w:rsid w:val="00D97262"/>
    <w:rsid w:val="00DA1DAC"/>
    <w:rsid w:val="00DA3FB8"/>
    <w:rsid w:val="00DA472F"/>
    <w:rsid w:val="00DA4884"/>
    <w:rsid w:val="00DB1B7A"/>
    <w:rsid w:val="00DB5B22"/>
    <w:rsid w:val="00DB5E5B"/>
    <w:rsid w:val="00DB7D6C"/>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3FA1"/>
    <w:rsid w:val="00DF5282"/>
    <w:rsid w:val="00E0446E"/>
    <w:rsid w:val="00E05197"/>
    <w:rsid w:val="00E05779"/>
    <w:rsid w:val="00E05E45"/>
    <w:rsid w:val="00E05F44"/>
    <w:rsid w:val="00E07203"/>
    <w:rsid w:val="00E07506"/>
    <w:rsid w:val="00E10732"/>
    <w:rsid w:val="00E20E8E"/>
    <w:rsid w:val="00E24902"/>
    <w:rsid w:val="00E24EC4"/>
    <w:rsid w:val="00E27157"/>
    <w:rsid w:val="00E340D6"/>
    <w:rsid w:val="00E34575"/>
    <w:rsid w:val="00E41C6C"/>
    <w:rsid w:val="00E41EE0"/>
    <w:rsid w:val="00E44C81"/>
    <w:rsid w:val="00E46B14"/>
    <w:rsid w:val="00E516F4"/>
    <w:rsid w:val="00E51B78"/>
    <w:rsid w:val="00E53FFD"/>
    <w:rsid w:val="00E742C6"/>
    <w:rsid w:val="00E74ECD"/>
    <w:rsid w:val="00E75613"/>
    <w:rsid w:val="00E76699"/>
    <w:rsid w:val="00E81641"/>
    <w:rsid w:val="00E82340"/>
    <w:rsid w:val="00E8326B"/>
    <w:rsid w:val="00E83ABC"/>
    <w:rsid w:val="00E8402C"/>
    <w:rsid w:val="00E852E4"/>
    <w:rsid w:val="00E90C23"/>
    <w:rsid w:val="00E913A6"/>
    <w:rsid w:val="00E91860"/>
    <w:rsid w:val="00E94F1E"/>
    <w:rsid w:val="00E95D16"/>
    <w:rsid w:val="00EA09BF"/>
    <w:rsid w:val="00EA1142"/>
    <w:rsid w:val="00EA2386"/>
    <w:rsid w:val="00EA67A6"/>
    <w:rsid w:val="00EB5832"/>
    <w:rsid w:val="00EB66DC"/>
    <w:rsid w:val="00EB6CD8"/>
    <w:rsid w:val="00EC560D"/>
    <w:rsid w:val="00ED0BF0"/>
    <w:rsid w:val="00ED2DD5"/>
    <w:rsid w:val="00ED4733"/>
    <w:rsid w:val="00EE4CC9"/>
    <w:rsid w:val="00EF0305"/>
    <w:rsid w:val="00EF1902"/>
    <w:rsid w:val="00EF5426"/>
    <w:rsid w:val="00EF723D"/>
    <w:rsid w:val="00F01859"/>
    <w:rsid w:val="00F02E3D"/>
    <w:rsid w:val="00F034B7"/>
    <w:rsid w:val="00F0398A"/>
    <w:rsid w:val="00F04ED5"/>
    <w:rsid w:val="00F05D3E"/>
    <w:rsid w:val="00F076B3"/>
    <w:rsid w:val="00F166D6"/>
    <w:rsid w:val="00F177D5"/>
    <w:rsid w:val="00F20C23"/>
    <w:rsid w:val="00F22CC7"/>
    <w:rsid w:val="00F24FDB"/>
    <w:rsid w:val="00F258D0"/>
    <w:rsid w:val="00F30838"/>
    <w:rsid w:val="00F30C92"/>
    <w:rsid w:val="00F30EEA"/>
    <w:rsid w:val="00F3172F"/>
    <w:rsid w:val="00F326FF"/>
    <w:rsid w:val="00F34C58"/>
    <w:rsid w:val="00F37B64"/>
    <w:rsid w:val="00F43BC1"/>
    <w:rsid w:val="00F5571A"/>
    <w:rsid w:val="00F564FD"/>
    <w:rsid w:val="00F56C30"/>
    <w:rsid w:val="00F63070"/>
    <w:rsid w:val="00F6320C"/>
    <w:rsid w:val="00F64DCD"/>
    <w:rsid w:val="00F6568A"/>
    <w:rsid w:val="00F664E0"/>
    <w:rsid w:val="00F730FE"/>
    <w:rsid w:val="00F823B3"/>
    <w:rsid w:val="00F82F8E"/>
    <w:rsid w:val="00F838FD"/>
    <w:rsid w:val="00F83F91"/>
    <w:rsid w:val="00F84D38"/>
    <w:rsid w:val="00F91B79"/>
    <w:rsid w:val="00F96E2F"/>
    <w:rsid w:val="00FA03FD"/>
    <w:rsid w:val="00FA4C0D"/>
    <w:rsid w:val="00FB1EAA"/>
    <w:rsid w:val="00FB5364"/>
    <w:rsid w:val="00FC2BD6"/>
    <w:rsid w:val="00FC695F"/>
    <w:rsid w:val="00FD100A"/>
    <w:rsid w:val="00FD3739"/>
    <w:rsid w:val="00FD7DA2"/>
    <w:rsid w:val="00FD7E8B"/>
    <w:rsid w:val="00FE0933"/>
    <w:rsid w:val="00FE2931"/>
    <w:rsid w:val="00FE38CC"/>
    <w:rsid w:val="00FE4268"/>
    <w:rsid w:val="00FF2355"/>
    <w:rsid w:val="00FF27A6"/>
    <w:rsid w:val="00FF5DDC"/>
    <w:rsid w:val="00FF5FBF"/>
    <w:rsid w:val="00FF7198"/>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E5A456-D91D-4E3B-AE03-8F442A59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1"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5"/>
      </w:numPr>
      <w:spacing w:before="360" w:after="360" w:line="252" w:lineRule="exact"/>
      <w:outlineLvl w:val="1"/>
    </w:pPr>
    <w:rPr>
      <w:b/>
      <w:bCs/>
    </w:rPr>
  </w:style>
  <w:style w:type="paragraph" w:styleId="Ttulo3">
    <w:name w:val="heading 3"/>
    <w:basedOn w:val="Normal"/>
    <w:next w:val="Normal"/>
    <w:link w:val="Ttulo3Char"/>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rsid w:val="00BF1577"/>
    <w:pPr>
      <w:keepNext/>
      <w:keepLines/>
      <w:widowControl/>
      <w:autoSpaceDE/>
      <w:autoSpaceDN/>
      <w:spacing w:before="80" w:after="40" w:line="259" w:lineRule="auto"/>
      <w:outlineLvl w:val="3"/>
    </w:pPr>
    <w:rPr>
      <w:rFonts w:ascii="Calibri" w:eastAsia="Calibri" w:hAnsi="Calibri" w:cs="Calibri"/>
      <w:i/>
      <w:color w:val="366091"/>
      <w:lang w:val="pt-BR" w:eastAsia="pt-BR" w:bidi="ar-SA"/>
    </w:rPr>
  </w:style>
  <w:style w:type="paragraph" w:styleId="Ttulo5">
    <w:name w:val="heading 5"/>
    <w:basedOn w:val="Normal"/>
    <w:next w:val="Normal"/>
    <w:link w:val="Ttulo5Char"/>
    <w:rsid w:val="00BF1577"/>
    <w:pPr>
      <w:keepNext/>
      <w:keepLines/>
      <w:widowControl/>
      <w:autoSpaceDE/>
      <w:autoSpaceDN/>
      <w:spacing w:before="80" w:after="40" w:line="259" w:lineRule="auto"/>
      <w:outlineLvl w:val="4"/>
    </w:pPr>
    <w:rPr>
      <w:rFonts w:ascii="Calibri" w:eastAsia="Calibri" w:hAnsi="Calibri" w:cs="Calibri"/>
      <w:color w:val="366091"/>
      <w:lang w:val="pt-BR" w:eastAsia="pt-BR" w:bidi="ar-SA"/>
    </w:rPr>
  </w:style>
  <w:style w:type="paragraph" w:styleId="Ttulo6">
    <w:name w:val="heading 6"/>
    <w:basedOn w:val="Normal"/>
    <w:next w:val="Normal"/>
    <w:link w:val="Ttulo6Char"/>
    <w:rsid w:val="00BF1577"/>
    <w:pPr>
      <w:keepNext/>
      <w:keepLines/>
      <w:widowControl/>
      <w:autoSpaceDE/>
      <w:autoSpaceDN/>
      <w:spacing w:before="40" w:line="259" w:lineRule="auto"/>
      <w:outlineLvl w:val="5"/>
    </w:pPr>
    <w:rPr>
      <w:rFonts w:ascii="Calibri" w:eastAsia="Calibri" w:hAnsi="Calibri" w:cs="Calibri"/>
      <w:i/>
      <w:color w:val="595959"/>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customStyle="1" w:styleId="Ttulo4Char">
    <w:name w:val="Título 4 Char"/>
    <w:basedOn w:val="Fontepargpadro"/>
    <w:link w:val="Ttulo4"/>
    <w:rsid w:val="00BF1577"/>
    <w:rPr>
      <w:rFonts w:ascii="Calibri" w:eastAsia="Calibri" w:hAnsi="Calibri" w:cs="Calibri"/>
      <w:i/>
      <w:color w:val="366091"/>
      <w:lang w:val="pt-BR" w:eastAsia="pt-BR"/>
    </w:rPr>
  </w:style>
  <w:style w:type="character" w:customStyle="1" w:styleId="Ttulo5Char">
    <w:name w:val="Título 5 Char"/>
    <w:basedOn w:val="Fontepargpadro"/>
    <w:link w:val="Ttulo5"/>
    <w:rsid w:val="00BF1577"/>
    <w:rPr>
      <w:rFonts w:ascii="Calibri" w:eastAsia="Calibri" w:hAnsi="Calibri" w:cs="Calibri"/>
      <w:color w:val="366091"/>
      <w:lang w:val="pt-BR" w:eastAsia="pt-BR"/>
    </w:rPr>
  </w:style>
  <w:style w:type="character" w:customStyle="1" w:styleId="Ttulo6Char">
    <w:name w:val="Título 6 Char"/>
    <w:basedOn w:val="Fontepargpadro"/>
    <w:link w:val="Ttulo6"/>
    <w:rsid w:val="00BF1577"/>
    <w:rPr>
      <w:rFonts w:ascii="Calibri" w:eastAsia="Calibri" w:hAnsi="Calibri" w:cs="Calibri"/>
      <w:i/>
      <w:color w:val="595959"/>
      <w:lang w:val="pt-BR" w:eastAsia="pt-BR"/>
    </w:rPr>
  </w:style>
  <w:style w:type="table" w:customStyle="1" w:styleId="TableNormal0">
    <w:name w:val="TableNormal"/>
    <w:rsid w:val="00BF1577"/>
    <w:pPr>
      <w:autoSpaceDE/>
      <w:autoSpaceDN/>
    </w:pPr>
    <w:rPr>
      <w:rFonts w:ascii="Arial" w:eastAsia="Arial" w:hAnsi="Arial" w:cs="Arial"/>
      <w:lang w:val="pt-BR" w:eastAsia="pt-BR"/>
    </w:rPr>
    <w:tblPr>
      <w:tblCellMar>
        <w:top w:w="0" w:type="dxa"/>
        <w:left w:w="0" w:type="dxa"/>
        <w:bottom w:w="0" w:type="dxa"/>
        <w:right w:w="0" w:type="dxa"/>
      </w:tblCellMar>
    </w:tblPr>
  </w:style>
  <w:style w:type="paragraph" w:styleId="Ttulo">
    <w:name w:val="Title"/>
    <w:basedOn w:val="Normal"/>
    <w:next w:val="Normal"/>
    <w:link w:val="TtuloChar"/>
    <w:rsid w:val="00BF1577"/>
    <w:pPr>
      <w:autoSpaceDE/>
      <w:autoSpaceDN/>
      <w:ind w:left="3041"/>
    </w:pPr>
    <w:rPr>
      <w:rFonts w:ascii="Arial" w:eastAsia="Arial" w:hAnsi="Arial" w:cs="Arial"/>
      <w:b/>
      <w:sz w:val="24"/>
      <w:szCs w:val="24"/>
      <w:lang w:val="pt-BR" w:eastAsia="pt-BR" w:bidi="ar-SA"/>
    </w:rPr>
  </w:style>
  <w:style w:type="character" w:customStyle="1" w:styleId="TtuloChar">
    <w:name w:val="Título Char"/>
    <w:basedOn w:val="Fontepargpadro"/>
    <w:link w:val="Ttulo"/>
    <w:rsid w:val="00BF1577"/>
    <w:rPr>
      <w:rFonts w:ascii="Arial" w:eastAsia="Arial" w:hAnsi="Arial" w:cs="Arial"/>
      <w:b/>
      <w:sz w:val="24"/>
      <w:szCs w:val="24"/>
      <w:lang w:val="pt-BR" w:eastAsia="pt-BR"/>
    </w:rPr>
  </w:style>
  <w:style w:type="paragraph" w:styleId="Subttulo">
    <w:name w:val="Subtitle"/>
    <w:basedOn w:val="Normal"/>
    <w:next w:val="Normal"/>
    <w:link w:val="SubttuloChar"/>
    <w:rsid w:val="00BF1577"/>
    <w:pPr>
      <w:widowControl/>
      <w:autoSpaceDE/>
      <w:autoSpaceDN/>
      <w:spacing w:after="160" w:line="259" w:lineRule="auto"/>
    </w:pPr>
    <w:rPr>
      <w:rFonts w:ascii="Calibri" w:eastAsia="Calibri" w:hAnsi="Calibri" w:cs="Calibri"/>
      <w:color w:val="595959"/>
      <w:sz w:val="28"/>
      <w:szCs w:val="28"/>
      <w:lang w:val="pt-BR" w:eastAsia="pt-BR" w:bidi="ar-SA"/>
    </w:rPr>
  </w:style>
  <w:style w:type="character" w:customStyle="1" w:styleId="SubttuloChar">
    <w:name w:val="Subtítulo Char"/>
    <w:basedOn w:val="Fontepargpadro"/>
    <w:link w:val="Subttulo"/>
    <w:rsid w:val="00BF1577"/>
    <w:rPr>
      <w:rFonts w:ascii="Calibri" w:eastAsia="Calibri" w:hAnsi="Calibri" w:cs="Calibri"/>
      <w:color w:val="595959"/>
      <w:sz w:val="28"/>
      <w:szCs w:val="28"/>
      <w:lang w:val="pt-BR" w:eastAsia="pt-BR"/>
    </w:rPr>
  </w:style>
  <w:style w:type="paragraph" w:styleId="SemEspaamento">
    <w:name w:val="No Spacing"/>
    <w:uiPriority w:val="1"/>
    <w:qFormat/>
    <w:rsid w:val="007B732E"/>
    <w:pPr>
      <w:widowControl/>
      <w:suppressAutoHyphens/>
      <w:autoSpaceDE/>
      <w:autoSpaceDN/>
      <w:ind w:right="-709" w:firstLine="4967"/>
      <w:jc w:val="both"/>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609">
      <w:bodyDiv w:val="1"/>
      <w:marLeft w:val="0"/>
      <w:marRight w:val="0"/>
      <w:marTop w:val="0"/>
      <w:marBottom w:val="0"/>
      <w:divBdr>
        <w:top w:val="none" w:sz="0" w:space="0" w:color="auto"/>
        <w:left w:val="none" w:sz="0" w:space="0" w:color="auto"/>
        <w:bottom w:val="none" w:sz="0" w:space="0" w:color="auto"/>
        <w:right w:val="none" w:sz="0" w:space="0" w:color="auto"/>
      </w:divBdr>
    </w:div>
    <w:div w:id="303660264">
      <w:bodyDiv w:val="1"/>
      <w:marLeft w:val="0"/>
      <w:marRight w:val="0"/>
      <w:marTop w:val="0"/>
      <w:marBottom w:val="0"/>
      <w:divBdr>
        <w:top w:val="none" w:sz="0" w:space="0" w:color="auto"/>
        <w:left w:val="none" w:sz="0" w:space="0" w:color="auto"/>
        <w:bottom w:val="none" w:sz="0" w:space="0" w:color="auto"/>
        <w:right w:val="none" w:sz="0" w:space="0" w:color="auto"/>
      </w:divBdr>
    </w:div>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631716036">
      <w:bodyDiv w:val="1"/>
      <w:marLeft w:val="0"/>
      <w:marRight w:val="0"/>
      <w:marTop w:val="0"/>
      <w:marBottom w:val="0"/>
      <w:divBdr>
        <w:top w:val="none" w:sz="0" w:space="0" w:color="auto"/>
        <w:left w:val="none" w:sz="0" w:space="0" w:color="auto"/>
        <w:bottom w:val="none" w:sz="0" w:space="0" w:color="auto"/>
        <w:right w:val="none" w:sz="0" w:space="0" w:color="auto"/>
      </w:divBdr>
    </w:div>
    <w:div w:id="663555434">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879243628">
      <w:bodyDiv w:val="1"/>
      <w:marLeft w:val="0"/>
      <w:marRight w:val="0"/>
      <w:marTop w:val="0"/>
      <w:marBottom w:val="0"/>
      <w:divBdr>
        <w:top w:val="none" w:sz="0" w:space="0" w:color="auto"/>
        <w:left w:val="none" w:sz="0" w:space="0" w:color="auto"/>
        <w:bottom w:val="none" w:sz="0" w:space="0" w:color="auto"/>
        <w:right w:val="none" w:sz="0" w:space="0" w:color="auto"/>
      </w:divBdr>
    </w:div>
    <w:div w:id="931469609">
      <w:bodyDiv w:val="1"/>
      <w:marLeft w:val="0"/>
      <w:marRight w:val="0"/>
      <w:marTop w:val="0"/>
      <w:marBottom w:val="0"/>
      <w:divBdr>
        <w:top w:val="none" w:sz="0" w:space="0" w:color="auto"/>
        <w:left w:val="none" w:sz="0" w:space="0" w:color="auto"/>
        <w:bottom w:val="none" w:sz="0" w:space="0" w:color="auto"/>
        <w:right w:val="none" w:sz="0" w:space="0" w:color="auto"/>
      </w:divBdr>
    </w:div>
    <w:div w:id="1181318209">
      <w:bodyDiv w:val="1"/>
      <w:marLeft w:val="0"/>
      <w:marRight w:val="0"/>
      <w:marTop w:val="0"/>
      <w:marBottom w:val="0"/>
      <w:divBdr>
        <w:top w:val="none" w:sz="0" w:space="0" w:color="auto"/>
        <w:left w:val="none" w:sz="0" w:space="0" w:color="auto"/>
        <w:bottom w:val="none" w:sz="0" w:space="0" w:color="auto"/>
        <w:right w:val="none" w:sz="0" w:space="0" w:color="auto"/>
      </w:divBdr>
    </w:div>
    <w:div w:id="1206288378">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45646276">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01593627">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1984921198">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57D63-028E-4F2E-A8A1-7FA9DDB01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1620</Words>
  <Characters>8749</Characters>
  <Application>Microsoft Office Word</Application>
  <DocSecurity>0</DocSecurity>
  <Lines>72</Lines>
  <Paragraphs>20</Paragraphs>
  <ScaleCrop>false</ScaleCrop>
  <HeadingPairs>
    <vt:vector size="4" baseType="variant">
      <vt:variant>
        <vt:lpstr>Título</vt:lpstr>
      </vt:variant>
      <vt:variant>
        <vt:i4>1</vt:i4>
      </vt:variant>
      <vt:variant>
        <vt:lpstr>Títulos</vt:lpstr>
      </vt:variant>
      <vt:variant>
        <vt:i4>54</vt:i4>
      </vt:variant>
    </vt:vector>
  </HeadingPairs>
  <TitlesOfParts>
    <vt:vector size="55" baseType="lpstr">
      <vt:lpstr/>
      <vt:lpstr>ANEXO III – MODELO DE  DECLARAÇÃO DE CUMPRIMENTO DOS REQUISITOS DE HABILITAÇÃO</vt:lpstr>
      <vt:lpstr>ANEXO IV – DECLARAÇÃO DE ENQUADRAMENTO COMO ME OU EPP</vt:lpstr>
      <vt:lpstr>DECLARAÇÃO</vt:lpstr>
      <vt:lpstr>PREGÃO ELETRÔNICO Nº 30/2026</vt:lpstr>
      <vt:lpstr>ANEXO V – MODELO DE PROPOSTA COMERCIAL</vt:lpstr>
      <vt:lpstr/>
      <vt:lpstr/>
      <vt:lpstr/>
      <vt:lpstr/>
      <vt:lpstr/>
      <vt:lpstr/>
      <vt:lpstr/>
      <vt:lpstr/>
      <vt:lpstr/>
      <vt:lpstr/>
      <vt:lpstr/>
      <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2026-06-01T13:59:00Z</cp:lastPrinted>
  <dcterms:created xsi:type="dcterms:W3CDTF">2026-07-03T17:06:00Z</dcterms:created>
  <dcterms:modified xsi:type="dcterms:W3CDTF">2026-07-03T17:06:00Z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